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81B9" w14:textId="5FA75F36" w:rsidR="00A63B26" w:rsidRPr="00A46024" w:rsidRDefault="00A63B26" w:rsidP="009E66B4">
      <w:pPr>
        <w:jc w:val="center"/>
        <w:rPr>
          <w:rFonts w:ascii="華康特粗楷體" w:eastAsia="華康特粗楷體" w:hAnsi="標楷體"/>
          <w:color w:val="000000" w:themeColor="text1"/>
          <w:sz w:val="40"/>
          <w:szCs w:val="40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40"/>
          <w:szCs w:val="40"/>
        </w:rPr>
        <w:t>南臺學校財團法人南臺科技大學</w:t>
      </w:r>
    </w:p>
    <w:p w14:paraId="3D246E5F" w14:textId="04B053CC" w:rsidR="00247F59" w:rsidRPr="00A46024" w:rsidRDefault="00A63B26" w:rsidP="009E66B4">
      <w:pPr>
        <w:jc w:val="center"/>
        <w:rPr>
          <w:rFonts w:ascii="華康特粗楷體" w:eastAsia="華康特粗楷體" w:hAnsi="標楷體"/>
          <w:color w:val="000000" w:themeColor="text1"/>
          <w:sz w:val="40"/>
          <w:szCs w:val="40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40"/>
          <w:szCs w:val="40"/>
        </w:rPr>
        <w:t>教師參與產學合作計畫</w:t>
      </w:r>
      <w:r w:rsidR="009E66B4" w:rsidRPr="00A46024">
        <w:rPr>
          <w:rFonts w:ascii="華康特粗楷體" w:eastAsia="華康特粗楷體" w:hAnsi="標楷體" w:hint="eastAsia"/>
          <w:color w:val="000000" w:themeColor="text1"/>
          <w:sz w:val="40"/>
          <w:szCs w:val="40"/>
        </w:rPr>
        <w:t>聲明書</w:t>
      </w:r>
    </w:p>
    <w:p w14:paraId="3C141FF0" w14:textId="77777777" w:rsidR="00DD3695" w:rsidRPr="00A46024" w:rsidRDefault="00DD3695" w:rsidP="00DD3695">
      <w:pPr>
        <w:adjustRightInd w:val="0"/>
        <w:snapToGrid w:val="0"/>
        <w:spacing w:line="500" w:lineRule="exact"/>
        <w:ind w:firstLineChars="200" w:firstLine="64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020FF6D1" w14:textId="262D5398" w:rsidR="00C20205" w:rsidRPr="00A46024" w:rsidRDefault="0014481C" w:rsidP="002B412D">
      <w:pPr>
        <w:adjustRightInd w:val="0"/>
        <w:snapToGrid w:val="0"/>
        <w:spacing w:line="500" w:lineRule="exact"/>
        <w:ind w:firstLineChars="200" w:firstLine="64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立書人</w:t>
      </w:r>
      <w:r w:rsidR="00084ACC" w:rsidRPr="00DD3695">
        <w:rPr>
          <w:rFonts w:ascii="華康特粗楷體" w:eastAsia="華康特粗楷體" w:hAnsi="標楷體" w:hint="eastAsia"/>
          <w:color w:val="FF0000"/>
          <w:sz w:val="32"/>
          <w:szCs w:val="32"/>
          <w:u w:val="single"/>
        </w:rPr>
        <w:t>(</w:t>
      </w:r>
      <w:r w:rsidR="00084ACC">
        <w:rPr>
          <w:rFonts w:ascii="華康特粗楷體" w:eastAsia="華康特粗楷體" w:hAnsi="標楷體" w:hint="eastAsia"/>
          <w:color w:val="FF0000"/>
          <w:sz w:val="32"/>
          <w:szCs w:val="32"/>
          <w:u w:val="single"/>
        </w:rPr>
        <w:t>教師姓名</w:t>
      </w:r>
      <w:r w:rsidR="00084ACC" w:rsidRPr="00DD3695">
        <w:rPr>
          <w:rFonts w:ascii="華康特粗楷體" w:eastAsia="華康特粗楷體" w:hAnsi="標楷體" w:hint="eastAsia"/>
          <w:color w:val="FF0000"/>
          <w:sz w:val="32"/>
          <w:szCs w:val="32"/>
          <w:u w:val="single"/>
        </w:rPr>
        <w:t>)</w:t>
      </w:r>
      <w:r w:rsidR="00167D02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參與</w:t>
      </w:r>
      <w:r w:rsidR="00A63B26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「</w:t>
      </w:r>
      <w:r w:rsidR="00084ACC" w:rsidRPr="00DD3695">
        <w:rPr>
          <w:rFonts w:ascii="華康特粗楷體" w:eastAsia="華康特粗楷體" w:hAnsi="標楷體" w:hint="eastAsia"/>
          <w:color w:val="FF0000"/>
          <w:sz w:val="32"/>
          <w:szCs w:val="32"/>
          <w:u w:val="single"/>
        </w:rPr>
        <w:t>(計畫名稱或合作技術名稱</w:t>
      </w:r>
      <w:r w:rsidR="00084ACC" w:rsidRPr="00DD3695">
        <w:rPr>
          <w:rFonts w:ascii="華康特粗楷體" w:eastAsia="華康特粗楷體" w:hAnsi="標楷體"/>
          <w:color w:val="FF0000"/>
          <w:sz w:val="32"/>
          <w:szCs w:val="32"/>
          <w:u w:val="single"/>
        </w:rPr>
        <w:t>)</w:t>
      </w:r>
      <w:r w:rsidR="00A63B26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」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(以下簡稱本計畫)</w:t>
      </w:r>
      <w:r w:rsidR="00A63B26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，</w:t>
      </w:r>
      <w:r w:rsidR="00167D02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與合作方</w:t>
      </w:r>
      <w:r w:rsidR="00084ACC" w:rsidRPr="00DD3695">
        <w:rPr>
          <w:rFonts w:ascii="華康特粗楷體" w:eastAsia="華康特粗楷體" w:hAnsi="標楷體" w:hint="eastAsia"/>
          <w:color w:val="FF0000"/>
          <w:sz w:val="32"/>
          <w:szCs w:val="32"/>
          <w:u w:val="single"/>
        </w:rPr>
        <w:t>(公司名稱)</w:t>
      </w:r>
      <w:r w:rsidR="00167D02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訂定保密協議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或研發成果</w:t>
      </w:r>
      <w:r w:rsidR="009E66B4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智慧財產權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歸屬等相關</w:t>
      </w:r>
      <w:r w:rsidR="00BD37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約定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時</w:t>
      </w:r>
      <w:r w:rsidR="00167D02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，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如</w:t>
      </w:r>
      <w:r w:rsidR="00265348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因</w:t>
      </w:r>
      <w:r w:rsidR="00BD37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違反下列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之情事，</w:t>
      </w:r>
      <w:r w:rsidR="00DD4D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而造成學校損害</w:t>
      </w:r>
      <w:r w:rsidR="00FD2704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或糾紛產生</w:t>
      </w:r>
      <w:r w:rsidR="00DD4D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，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立書人</w:t>
      </w:r>
      <w:r w:rsidR="00BD37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願負一切法律責任，絕無異議。</w:t>
      </w:r>
      <w:r w:rsidR="00BC022A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特立此聲明書，</w:t>
      </w:r>
      <w:r w:rsidR="005A5F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以茲證明。</w:t>
      </w:r>
      <w:bookmarkStart w:id="0" w:name="_GoBack"/>
      <w:bookmarkEnd w:id="0"/>
    </w:p>
    <w:p w14:paraId="62F257C2" w14:textId="4BA6EA38" w:rsidR="00167D02" w:rsidRPr="00A46024" w:rsidRDefault="00265348" w:rsidP="002B412D">
      <w:pPr>
        <w:pStyle w:val="a8"/>
        <w:numPr>
          <w:ilvl w:val="0"/>
          <w:numId w:val="1"/>
        </w:numPr>
        <w:adjustRightInd w:val="0"/>
        <w:snapToGrid w:val="0"/>
        <w:spacing w:line="500" w:lineRule="exact"/>
        <w:ind w:leftChars="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保密義務期間內，本計畫</w:t>
      </w:r>
      <w:r w:rsidR="0052790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立書人及</w:t>
      </w:r>
      <w:r w:rsidR="009A4B6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所有參與</w:t>
      </w:r>
      <w:r w:rsidR="002B412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研究</w:t>
      </w:r>
      <w:r w:rsidR="009A4B6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人員應</w:t>
      </w:r>
      <w:r w:rsidR="0052790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確實</w:t>
      </w:r>
      <w:r w:rsidR="00BD3713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遵守</w:t>
      </w:r>
      <w:r w:rsidR="009A4B6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「機密資料」</w:t>
      </w:r>
      <w:r w:rsidR="002B412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之</w:t>
      </w:r>
      <w:r w:rsidR="0033137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保密</w:t>
      </w: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責任</w:t>
      </w:r>
      <w:r w:rsidR="0033137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。</w:t>
      </w:r>
    </w:p>
    <w:p w14:paraId="16DAA342" w14:textId="558751CF" w:rsidR="009E66B4" w:rsidRPr="00A46024" w:rsidRDefault="00FD2704" w:rsidP="00C20205">
      <w:pPr>
        <w:pStyle w:val="a8"/>
        <w:numPr>
          <w:ilvl w:val="0"/>
          <w:numId w:val="1"/>
        </w:numPr>
        <w:adjustRightInd w:val="0"/>
        <w:snapToGrid w:val="0"/>
        <w:spacing w:line="500" w:lineRule="exact"/>
        <w:ind w:leftChars="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因本計畫研發或製造而衍生之智慧財產權歸屬於合作方時，</w:t>
      </w:r>
      <w:r w:rsidR="00EE493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立書人承諾在未經合作方同意下，不</w:t>
      </w:r>
      <w:r w:rsidR="002B412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得</w:t>
      </w:r>
      <w:r w:rsidR="00EE493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將本計畫之智慧財產權</w:t>
      </w:r>
      <w:r w:rsidR="002B412D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做</w:t>
      </w:r>
      <w:r w:rsidR="00EE4930"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為任何利用。</w:t>
      </w:r>
    </w:p>
    <w:p w14:paraId="435A4359" w14:textId="23481E52" w:rsidR="00192C0C" w:rsidRPr="00A46024" w:rsidRDefault="00192C0C" w:rsidP="00C20205">
      <w:pPr>
        <w:pStyle w:val="a8"/>
        <w:numPr>
          <w:ilvl w:val="0"/>
          <w:numId w:val="1"/>
        </w:numPr>
        <w:adjustRightInd w:val="0"/>
        <w:snapToGrid w:val="0"/>
        <w:spacing w:line="500" w:lineRule="exact"/>
        <w:ind w:leftChars="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本聲明書壹式二份，由立書人執一份，研產處執一份為憑。</w:t>
      </w:r>
    </w:p>
    <w:p w14:paraId="754BC279" w14:textId="7670A466" w:rsidR="002B412D" w:rsidRPr="00A46024" w:rsidRDefault="002B412D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240E7E91" w14:textId="550512E6" w:rsidR="002B412D" w:rsidRPr="00A46024" w:rsidRDefault="002B412D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787A181C" w14:textId="20BFEAD6" w:rsidR="00BC022A" w:rsidRPr="00A46024" w:rsidRDefault="005A5F13" w:rsidP="008A53D6">
      <w:pPr>
        <w:adjustRightInd w:val="0"/>
        <w:snapToGrid w:val="0"/>
        <w:spacing w:line="500" w:lineRule="exact"/>
        <w:ind w:firstLineChars="1400" w:firstLine="4480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立書人（簽名）：</w:t>
      </w:r>
    </w:p>
    <w:p w14:paraId="7DA0CC4F" w14:textId="1CCAF839" w:rsidR="00192C0C" w:rsidRPr="00A46024" w:rsidRDefault="00192C0C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31A1708F" w14:textId="77777777" w:rsidR="00192C0C" w:rsidRPr="00A46024" w:rsidRDefault="00192C0C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6DB4196D" w14:textId="44E3081D" w:rsidR="005A5F13" w:rsidRPr="00A46024" w:rsidRDefault="005A5F13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54BB19A0" w14:textId="0053190D" w:rsidR="005A5F13" w:rsidRPr="00A46024" w:rsidRDefault="005A5F13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67A7AF5E" w14:textId="77777777" w:rsidR="002D0ED6" w:rsidRPr="00A46024" w:rsidRDefault="002D0ED6" w:rsidP="002D0ED6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南臺學校財團法人南臺科技大學</w:t>
      </w:r>
    </w:p>
    <w:p w14:paraId="4E5BF291" w14:textId="5FDACCE3" w:rsidR="002D0ED6" w:rsidRPr="00A46024" w:rsidRDefault="002D0ED6" w:rsidP="002D0ED6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研究發展暨產學合作處</w:t>
      </w:r>
    </w:p>
    <w:p w14:paraId="3E14FF58" w14:textId="7588B521" w:rsidR="005A5F13" w:rsidRPr="00A46024" w:rsidRDefault="002D0ED6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聯絡電話：0</w:t>
      </w:r>
      <w:r w:rsidRPr="00A46024">
        <w:rPr>
          <w:rFonts w:ascii="華康特粗楷體" w:eastAsia="華康特粗楷體" w:hAnsi="標楷體"/>
          <w:color w:val="000000" w:themeColor="text1"/>
          <w:sz w:val="32"/>
          <w:szCs w:val="32"/>
        </w:rPr>
        <w:t>6-2533131#1510</w:t>
      </w:r>
    </w:p>
    <w:p w14:paraId="5373E071" w14:textId="03C852AE" w:rsidR="005A5F13" w:rsidRPr="00A46024" w:rsidRDefault="002D0ED6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聯絡地址：台南市永康區南台街1號</w:t>
      </w:r>
    </w:p>
    <w:p w14:paraId="37188E4A" w14:textId="77777777" w:rsidR="002D0ED6" w:rsidRPr="00A46024" w:rsidRDefault="002D0ED6" w:rsidP="00C20205">
      <w:pPr>
        <w:adjustRightInd w:val="0"/>
        <w:snapToGrid w:val="0"/>
        <w:spacing w:line="500" w:lineRule="exact"/>
        <w:jc w:val="both"/>
        <w:rPr>
          <w:rFonts w:ascii="華康特粗楷體" w:eastAsia="華康特粗楷體" w:hAnsi="標楷體"/>
          <w:color w:val="000000" w:themeColor="text1"/>
          <w:sz w:val="32"/>
          <w:szCs w:val="32"/>
        </w:rPr>
      </w:pPr>
    </w:p>
    <w:p w14:paraId="0E59B74A" w14:textId="4F23333B" w:rsidR="005A5F13" w:rsidRPr="00A46024" w:rsidRDefault="005A5F13" w:rsidP="005A5F13">
      <w:pPr>
        <w:adjustRightInd w:val="0"/>
        <w:snapToGrid w:val="0"/>
        <w:spacing w:line="500" w:lineRule="exact"/>
        <w:jc w:val="distribute"/>
        <w:rPr>
          <w:rFonts w:ascii="華康特粗楷體" w:eastAsia="華康特粗楷體" w:hAnsi="標楷體"/>
          <w:color w:val="000000" w:themeColor="text1"/>
          <w:sz w:val="32"/>
          <w:szCs w:val="32"/>
        </w:rPr>
      </w:pPr>
      <w:r w:rsidRPr="00A46024">
        <w:rPr>
          <w:rFonts w:ascii="華康特粗楷體" w:eastAsia="華康特粗楷體" w:hAnsi="標楷體" w:hint="eastAsia"/>
          <w:color w:val="000000" w:themeColor="text1"/>
          <w:sz w:val="32"/>
          <w:szCs w:val="32"/>
        </w:rPr>
        <w:t>中華民國　　　年　　　月　　　日</w:t>
      </w:r>
    </w:p>
    <w:sectPr w:rsidR="005A5F13" w:rsidRPr="00A46024" w:rsidSect="00DD3695">
      <w:pgSz w:w="11906" w:h="16838"/>
      <w:pgMar w:top="1134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832B" w14:textId="77777777" w:rsidR="001A67D1" w:rsidRDefault="001A67D1" w:rsidP="00084ACC">
      <w:r>
        <w:separator/>
      </w:r>
    </w:p>
  </w:endnote>
  <w:endnote w:type="continuationSeparator" w:id="0">
    <w:p w14:paraId="6BFAA0CD" w14:textId="77777777" w:rsidR="001A67D1" w:rsidRDefault="001A67D1" w:rsidP="0008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4D28" w14:textId="77777777" w:rsidR="001A67D1" w:rsidRDefault="001A67D1" w:rsidP="00084ACC">
      <w:r>
        <w:separator/>
      </w:r>
    </w:p>
  </w:footnote>
  <w:footnote w:type="continuationSeparator" w:id="0">
    <w:p w14:paraId="76C64914" w14:textId="77777777" w:rsidR="001A67D1" w:rsidRDefault="001A67D1" w:rsidP="0008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7504"/>
    <w:multiLevelType w:val="hybridMultilevel"/>
    <w:tmpl w:val="CB203782"/>
    <w:lvl w:ilvl="0" w:tplc="9E661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B4"/>
    <w:rsid w:val="00084ACC"/>
    <w:rsid w:val="0014481C"/>
    <w:rsid w:val="00167D02"/>
    <w:rsid w:val="00192C0C"/>
    <w:rsid w:val="001A67D1"/>
    <w:rsid w:val="00247F59"/>
    <w:rsid w:val="00265348"/>
    <w:rsid w:val="002B412D"/>
    <w:rsid w:val="002D0ED6"/>
    <w:rsid w:val="00331370"/>
    <w:rsid w:val="0037177E"/>
    <w:rsid w:val="0052790D"/>
    <w:rsid w:val="005A5F13"/>
    <w:rsid w:val="00764343"/>
    <w:rsid w:val="00767F2B"/>
    <w:rsid w:val="008A53D6"/>
    <w:rsid w:val="009A4B60"/>
    <w:rsid w:val="009E66B4"/>
    <w:rsid w:val="00A46024"/>
    <w:rsid w:val="00A63B26"/>
    <w:rsid w:val="00BC022A"/>
    <w:rsid w:val="00BD3713"/>
    <w:rsid w:val="00C20205"/>
    <w:rsid w:val="00DD3695"/>
    <w:rsid w:val="00DD4D13"/>
    <w:rsid w:val="00E33172"/>
    <w:rsid w:val="00EE4930"/>
    <w:rsid w:val="00F74817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A110"/>
  <w15:chartTrackingRefBased/>
  <w15:docId w15:val="{349888ED-8D08-4C64-A2F1-AC636E3F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36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3695"/>
  </w:style>
  <w:style w:type="character" w:customStyle="1" w:styleId="a5">
    <w:name w:val="註解文字 字元"/>
    <w:basedOn w:val="a0"/>
    <w:link w:val="a4"/>
    <w:uiPriority w:val="99"/>
    <w:semiHidden/>
    <w:rsid w:val="00DD36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D36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D3695"/>
    <w:rPr>
      <w:b/>
      <w:bCs/>
    </w:rPr>
  </w:style>
  <w:style w:type="paragraph" w:styleId="a8">
    <w:name w:val="List Paragraph"/>
    <w:basedOn w:val="a"/>
    <w:uiPriority w:val="34"/>
    <w:qFormat/>
    <w:rsid w:val="00BD3713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8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84AC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84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蘇怡如</cp:lastModifiedBy>
  <cp:revision>2</cp:revision>
  <cp:lastPrinted>2024-08-26T06:58:00Z</cp:lastPrinted>
  <dcterms:created xsi:type="dcterms:W3CDTF">2024-09-03T04:10:00Z</dcterms:created>
  <dcterms:modified xsi:type="dcterms:W3CDTF">2024-09-03T04:10:00Z</dcterms:modified>
</cp:coreProperties>
</file>