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C4736" w14:textId="28ADD2BE" w:rsidR="000408C0" w:rsidRPr="008F2B8B" w:rsidRDefault="000408C0" w:rsidP="00122B45">
      <w:pPr>
        <w:widowControl/>
        <w:snapToGrid w:val="0"/>
        <w:spacing w:line="360" w:lineRule="auto"/>
        <w:jc w:val="center"/>
        <w:rPr>
          <w:rFonts w:eastAsia="標楷體"/>
          <w:b/>
          <w:sz w:val="32"/>
          <w:szCs w:val="22"/>
        </w:rPr>
      </w:pPr>
      <w:r w:rsidRPr="008F2B8B">
        <w:rPr>
          <w:rFonts w:eastAsia="標楷體"/>
          <w:b/>
          <w:sz w:val="32"/>
          <w:szCs w:val="22"/>
        </w:rPr>
        <w:t>南臺科技大學研發成果運用利益衝突迴避及資訊揭露管理辦法</w:t>
      </w:r>
    </w:p>
    <w:p w14:paraId="4D337976"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r w:rsidRPr="008F2B8B">
        <w:rPr>
          <w:rFonts w:eastAsia="標楷體"/>
          <w:sz w:val="20"/>
          <w:szCs w:val="20"/>
          <w:lang w:eastAsia="zh-HK"/>
        </w:rPr>
        <w:t>民國</w:t>
      </w:r>
      <w:r w:rsidRPr="008F2B8B">
        <w:rPr>
          <w:rFonts w:eastAsia="標楷體"/>
          <w:sz w:val="20"/>
          <w:szCs w:val="20"/>
          <w:lang w:eastAsia="zh-HK"/>
        </w:rPr>
        <w:t>103</w:t>
      </w:r>
      <w:r w:rsidRPr="008F2B8B">
        <w:rPr>
          <w:rFonts w:eastAsia="標楷體"/>
          <w:sz w:val="20"/>
          <w:szCs w:val="20"/>
          <w:lang w:eastAsia="zh-HK"/>
        </w:rPr>
        <w:t>年</w:t>
      </w:r>
      <w:r w:rsidRPr="008F2B8B">
        <w:rPr>
          <w:rFonts w:eastAsia="標楷體"/>
          <w:sz w:val="20"/>
          <w:szCs w:val="20"/>
          <w:lang w:eastAsia="zh-HK"/>
        </w:rPr>
        <w:t>03</w:t>
      </w:r>
      <w:r w:rsidRPr="008F2B8B">
        <w:rPr>
          <w:rFonts w:eastAsia="標楷體"/>
          <w:sz w:val="20"/>
          <w:szCs w:val="20"/>
          <w:lang w:eastAsia="zh-HK"/>
        </w:rPr>
        <w:t>月</w:t>
      </w:r>
      <w:r w:rsidRPr="008F2B8B">
        <w:rPr>
          <w:rFonts w:eastAsia="標楷體"/>
          <w:sz w:val="20"/>
          <w:szCs w:val="20"/>
          <w:lang w:eastAsia="zh-HK"/>
        </w:rPr>
        <w:t>24</w:t>
      </w:r>
      <w:r w:rsidRPr="008F2B8B">
        <w:rPr>
          <w:rFonts w:eastAsia="標楷體"/>
          <w:sz w:val="20"/>
          <w:szCs w:val="20"/>
          <w:lang w:eastAsia="zh-HK"/>
        </w:rPr>
        <w:t>日行政會議通過</w:t>
      </w:r>
    </w:p>
    <w:p w14:paraId="4AC7844D"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r w:rsidRPr="008F2B8B">
        <w:rPr>
          <w:rFonts w:eastAsia="標楷體"/>
          <w:sz w:val="20"/>
          <w:szCs w:val="20"/>
          <w:lang w:eastAsia="zh-HK"/>
        </w:rPr>
        <w:t>民國</w:t>
      </w:r>
      <w:r w:rsidRPr="008F2B8B">
        <w:rPr>
          <w:rFonts w:eastAsia="標楷體"/>
          <w:sz w:val="20"/>
          <w:szCs w:val="20"/>
          <w:lang w:eastAsia="zh-HK"/>
        </w:rPr>
        <w:t>103</w:t>
      </w:r>
      <w:r w:rsidRPr="008F2B8B">
        <w:rPr>
          <w:rFonts w:eastAsia="標楷體"/>
          <w:sz w:val="20"/>
          <w:szCs w:val="20"/>
          <w:lang w:eastAsia="zh-HK"/>
        </w:rPr>
        <w:t>年</w:t>
      </w:r>
      <w:r w:rsidRPr="008F2B8B">
        <w:rPr>
          <w:rFonts w:eastAsia="標楷體"/>
          <w:sz w:val="20"/>
          <w:szCs w:val="20"/>
          <w:lang w:eastAsia="zh-HK"/>
        </w:rPr>
        <w:t>09</w:t>
      </w:r>
      <w:r w:rsidRPr="008F2B8B">
        <w:rPr>
          <w:rFonts w:eastAsia="標楷體"/>
          <w:sz w:val="20"/>
          <w:szCs w:val="20"/>
          <w:lang w:eastAsia="zh-HK"/>
        </w:rPr>
        <w:t>月</w:t>
      </w:r>
      <w:r w:rsidRPr="008F2B8B">
        <w:rPr>
          <w:rFonts w:eastAsia="標楷體"/>
          <w:sz w:val="20"/>
          <w:szCs w:val="20"/>
          <w:lang w:eastAsia="zh-HK"/>
        </w:rPr>
        <w:t>02</w:t>
      </w:r>
      <w:r w:rsidRPr="008F2B8B">
        <w:rPr>
          <w:rFonts w:eastAsia="標楷體"/>
          <w:sz w:val="20"/>
          <w:szCs w:val="20"/>
          <w:lang w:eastAsia="zh-HK"/>
        </w:rPr>
        <w:t>日行政會議修正通過</w:t>
      </w:r>
    </w:p>
    <w:p w14:paraId="632B4F0B"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r w:rsidRPr="008F2B8B">
        <w:rPr>
          <w:rFonts w:eastAsia="標楷體"/>
          <w:sz w:val="20"/>
          <w:szCs w:val="20"/>
          <w:lang w:eastAsia="zh-HK"/>
        </w:rPr>
        <w:t>民國</w:t>
      </w:r>
      <w:r w:rsidRPr="008F2B8B">
        <w:rPr>
          <w:rFonts w:eastAsia="標楷體"/>
          <w:sz w:val="20"/>
          <w:szCs w:val="20"/>
          <w:lang w:eastAsia="zh-HK"/>
        </w:rPr>
        <w:t>105</w:t>
      </w:r>
      <w:r w:rsidRPr="008F2B8B">
        <w:rPr>
          <w:rFonts w:eastAsia="標楷體"/>
          <w:sz w:val="20"/>
          <w:szCs w:val="20"/>
          <w:lang w:eastAsia="zh-HK"/>
        </w:rPr>
        <w:t>年</w:t>
      </w:r>
      <w:r w:rsidRPr="008F2B8B">
        <w:rPr>
          <w:rFonts w:eastAsia="標楷體"/>
          <w:sz w:val="20"/>
          <w:szCs w:val="20"/>
          <w:lang w:eastAsia="zh-HK"/>
        </w:rPr>
        <w:t>09</w:t>
      </w:r>
      <w:r w:rsidRPr="008F2B8B">
        <w:rPr>
          <w:rFonts w:eastAsia="標楷體"/>
          <w:sz w:val="20"/>
          <w:szCs w:val="20"/>
          <w:lang w:eastAsia="zh-HK"/>
        </w:rPr>
        <w:t>月</w:t>
      </w:r>
      <w:r w:rsidRPr="008F2B8B">
        <w:rPr>
          <w:rFonts w:eastAsia="標楷體"/>
          <w:sz w:val="20"/>
          <w:szCs w:val="20"/>
          <w:lang w:eastAsia="zh-HK"/>
        </w:rPr>
        <w:t>26</w:t>
      </w:r>
      <w:r w:rsidRPr="008F2B8B">
        <w:rPr>
          <w:rFonts w:eastAsia="標楷體"/>
          <w:sz w:val="20"/>
          <w:szCs w:val="20"/>
          <w:lang w:eastAsia="zh-HK"/>
        </w:rPr>
        <w:t>日行政會議修正通過</w:t>
      </w:r>
    </w:p>
    <w:p w14:paraId="0F84475E"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r w:rsidRPr="008F2B8B">
        <w:rPr>
          <w:rFonts w:eastAsia="標楷體"/>
          <w:sz w:val="20"/>
          <w:szCs w:val="20"/>
          <w:lang w:eastAsia="zh-HK"/>
        </w:rPr>
        <w:t>民國</w:t>
      </w:r>
      <w:r w:rsidRPr="008F2B8B">
        <w:rPr>
          <w:rFonts w:eastAsia="標楷體"/>
          <w:sz w:val="20"/>
          <w:szCs w:val="20"/>
          <w:lang w:eastAsia="zh-HK"/>
        </w:rPr>
        <w:t>106</w:t>
      </w:r>
      <w:r w:rsidRPr="008F2B8B">
        <w:rPr>
          <w:rFonts w:eastAsia="標楷體"/>
          <w:sz w:val="20"/>
          <w:szCs w:val="20"/>
          <w:lang w:eastAsia="zh-HK"/>
        </w:rPr>
        <w:t>年</w:t>
      </w:r>
      <w:r w:rsidRPr="008F2B8B">
        <w:rPr>
          <w:rFonts w:eastAsia="標楷體"/>
          <w:sz w:val="20"/>
          <w:szCs w:val="20"/>
          <w:lang w:eastAsia="zh-HK"/>
        </w:rPr>
        <w:t>10</w:t>
      </w:r>
      <w:r w:rsidRPr="008F2B8B">
        <w:rPr>
          <w:rFonts w:eastAsia="標楷體"/>
          <w:sz w:val="20"/>
          <w:szCs w:val="20"/>
          <w:lang w:eastAsia="zh-HK"/>
        </w:rPr>
        <w:t>月</w:t>
      </w:r>
      <w:r w:rsidRPr="008F2B8B">
        <w:rPr>
          <w:rFonts w:eastAsia="標楷體"/>
          <w:sz w:val="20"/>
          <w:szCs w:val="20"/>
          <w:lang w:eastAsia="zh-HK"/>
        </w:rPr>
        <w:t>23</w:t>
      </w:r>
      <w:r w:rsidRPr="008F2B8B">
        <w:rPr>
          <w:rFonts w:eastAsia="標楷體"/>
          <w:sz w:val="20"/>
          <w:szCs w:val="20"/>
          <w:lang w:eastAsia="zh-HK"/>
        </w:rPr>
        <w:t>日行政會議修正通過</w:t>
      </w:r>
    </w:p>
    <w:p w14:paraId="60B2A9FA"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r w:rsidRPr="008F2B8B">
        <w:rPr>
          <w:rFonts w:eastAsia="標楷體"/>
          <w:sz w:val="20"/>
          <w:szCs w:val="20"/>
          <w:lang w:eastAsia="zh-HK"/>
        </w:rPr>
        <w:t>民國</w:t>
      </w:r>
      <w:r w:rsidRPr="008F2B8B">
        <w:rPr>
          <w:rFonts w:eastAsia="標楷體"/>
          <w:sz w:val="20"/>
          <w:szCs w:val="20"/>
          <w:lang w:eastAsia="zh-HK"/>
        </w:rPr>
        <w:t>107</w:t>
      </w:r>
      <w:r w:rsidRPr="008F2B8B">
        <w:rPr>
          <w:rFonts w:eastAsia="標楷體"/>
          <w:sz w:val="20"/>
          <w:szCs w:val="20"/>
          <w:lang w:eastAsia="zh-HK"/>
        </w:rPr>
        <w:t>年</w:t>
      </w:r>
      <w:r w:rsidRPr="008F2B8B">
        <w:rPr>
          <w:rFonts w:eastAsia="標楷體"/>
          <w:sz w:val="20"/>
          <w:szCs w:val="20"/>
          <w:lang w:eastAsia="zh-HK"/>
        </w:rPr>
        <w:t>09</w:t>
      </w:r>
      <w:r w:rsidRPr="008F2B8B">
        <w:rPr>
          <w:rFonts w:eastAsia="標楷體"/>
          <w:sz w:val="20"/>
          <w:szCs w:val="20"/>
          <w:lang w:eastAsia="zh-HK"/>
        </w:rPr>
        <w:t>月</w:t>
      </w:r>
      <w:r w:rsidRPr="008F2B8B">
        <w:rPr>
          <w:rFonts w:eastAsia="標楷體"/>
          <w:sz w:val="20"/>
          <w:szCs w:val="20"/>
          <w:lang w:eastAsia="zh-HK"/>
        </w:rPr>
        <w:t>26</w:t>
      </w:r>
      <w:r w:rsidRPr="008F2B8B">
        <w:rPr>
          <w:rFonts w:eastAsia="標楷體"/>
          <w:sz w:val="20"/>
          <w:szCs w:val="20"/>
          <w:lang w:eastAsia="zh-HK"/>
        </w:rPr>
        <w:t>日行政會議修正通過</w:t>
      </w:r>
    </w:p>
    <w:p w14:paraId="412FCAF0"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r w:rsidRPr="008F2B8B">
        <w:rPr>
          <w:rFonts w:eastAsia="標楷體"/>
          <w:sz w:val="20"/>
          <w:szCs w:val="20"/>
          <w:lang w:eastAsia="zh-HK"/>
        </w:rPr>
        <w:t>民國</w:t>
      </w:r>
      <w:r w:rsidRPr="008F2B8B">
        <w:rPr>
          <w:rFonts w:eastAsia="標楷體"/>
          <w:sz w:val="20"/>
          <w:szCs w:val="20"/>
          <w:lang w:eastAsia="zh-HK"/>
        </w:rPr>
        <w:t>107</w:t>
      </w:r>
      <w:r w:rsidRPr="008F2B8B">
        <w:rPr>
          <w:rFonts w:eastAsia="標楷體"/>
          <w:sz w:val="20"/>
          <w:szCs w:val="20"/>
          <w:lang w:eastAsia="zh-HK"/>
        </w:rPr>
        <w:t>年</w:t>
      </w:r>
      <w:r w:rsidRPr="008F2B8B">
        <w:rPr>
          <w:rFonts w:eastAsia="標楷體"/>
          <w:sz w:val="20"/>
          <w:szCs w:val="20"/>
          <w:lang w:eastAsia="zh-HK"/>
        </w:rPr>
        <w:t>11</w:t>
      </w:r>
      <w:r w:rsidRPr="008F2B8B">
        <w:rPr>
          <w:rFonts w:eastAsia="標楷體"/>
          <w:sz w:val="20"/>
          <w:szCs w:val="20"/>
          <w:lang w:eastAsia="zh-HK"/>
        </w:rPr>
        <w:t>月</w:t>
      </w:r>
      <w:r w:rsidRPr="008F2B8B">
        <w:rPr>
          <w:rFonts w:eastAsia="標楷體"/>
          <w:sz w:val="20"/>
          <w:szCs w:val="20"/>
          <w:lang w:eastAsia="zh-HK"/>
        </w:rPr>
        <w:t>07</w:t>
      </w:r>
      <w:r w:rsidRPr="008F2B8B">
        <w:rPr>
          <w:rFonts w:eastAsia="標楷體"/>
          <w:sz w:val="20"/>
          <w:szCs w:val="20"/>
          <w:lang w:eastAsia="zh-HK"/>
        </w:rPr>
        <w:t>日行政會議修正通過</w:t>
      </w:r>
    </w:p>
    <w:p w14:paraId="61894156"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r w:rsidRPr="008F2B8B">
        <w:rPr>
          <w:rFonts w:eastAsia="標楷體"/>
          <w:sz w:val="20"/>
          <w:szCs w:val="20"/>
          <w:lang w:eastAsia="zh-HK"/>
        </w:rPr>
        <w:t>民國</w:t>
      </w:r>
      <w:r w:rsidRPr="008F2B8B">
        <w:rPr>
          <w:rFonts w:eastAsia="標楷體"/>
          <w:sz w:val="20"/>
          <w:szCs w:val="20"/>
          <w:lang w:eastAsia="zh-HK"/>
        </w:rPr>
        <w:t>107</w:t>
      </w:r>
      <w:r w:rsidRPr="008F2B8B">
        <w:rPr>
          <w:rFonts w:eastAsia="標楷體"/>
          <w:sz w:val="20"/>
          <w:szCs w:val="20"/>
          <w:lang w:eastAsia="zh-HK"/>
        </w:rPr>
        <w:t>年</w:t>
      </w:r>
      <w:r w:rsidRPr="008F2B8B">
        <w:rPr>
          <w:rFonts w:eastAsia="標楷體"/>
          <w:sz w:val="20"/>
          <w:szCs w:val="20"/>
          <w:lang w:eastAsia="zh-HK"/>
        </w:rPr>
        <w:t>12</w:t>
      </w:r>
      <w:r w:rsidRPr="008F2B8B">
        <w:rPr>
          <w:rFonts w:eastAsia="標楷體"/>
          <w:sz w:val="20"/>
          <w:szCs w:val="20"/>
          <w:lang w:eastAsia="zh-HK"/>
        </w:rPr>
        <w:t>月</w:t>
      </w:r>
      <w:r w:rsidRPr="008F2B8B">
        <w:rPr>
          <w:rFonts w:eastAsia="標楷體"/>
          <w:sz w:val="20"/>
          <w:szCs w:val="20"/>
          <w:lang w:eastAsia="zh-HK"/>
        </w:rPr>
        <w:t>03</w:t>
      </w:r>
      <w:r w:rsidRPr="008F2B8B">
        <w:rPr>
          <w:rFonts w:eastAsia="標楷體"/>
          <w:sz w:val="20"/>
          <w:szCs w:val="20"/>
          <w:lang w:eastAsia="zh-HK"/>
        </w:rPr>
        <w:t>日行政會議修正通過</w:t>
      </w:r>
    </w:p>
    <w:p w14:paraId="699C6C83"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r w:rsidRPr="008F2B8B">
        <w:rPr>
          <w:rFonts w:eastAsia="標楷體"/>
          <w:sz w:val="20"/>
          <w:szCs w:val="20"/>
          <w:lang w:eastAsia="zh-HK"/>
        </w:rPr>
        <w:t>民國</w:t>
      </w:r>
      <w:r w:rsidRPr="008F2B8B">
        <w:rPr>
          <w:rFonts w:eastAsia="標楷體"/>
          <w:sz w:val="20"/>
          <w:szCs w:val="20"/>
          <w:lang w:eastAsia="zh-HK"/>
        </w:rPr>
        <w:t>111</w:t>
      </w:r>
      <w:r w:rsidRPr="008F2B8B">
        <w:rPr>
          <w:rFonts w:eastAsia="標楷體"/>
          <w:sz w:val="20"/>
          <w:szCs w:val="20"/>
          <w:lang w:eastAsia="zh-HK"/>
        </w:rPr>
        <w:t>年</w:t>
      </w:r>
      <w:r w:rsidRPr="008F2B8B">
        <w:rPr>
          <w:rFonts w:eastAsia="標楷體"/>
          <w:sz w:val="20"/>
          <w:szCs w:val="20"/>
          <w:lang w:eastAsia="zh-HK"/>
        </w:rPr>
        <w:t>03</w:t>
      </w:r>
      <w:r w:rsidRPr="008F2B8B">
        <w:rPr>
          <w:rFonts w:eastAsia="標楷體"/>
          <w:sz w:val="20"/>
          <w:szCs w:val="20"/>
          <w:lang w:eastAsia="zh-HK"/>
        </w:rPr>
        <w:t>月</w:t>
      </w:r>
      <w:r w:rsidRPr="008F2B8B">
        <w:rPr>
          <w:rFonts w:eastAsia="標楷體"/>
          <w:sz w:val="20"/>
          <w:szCs w:val="20"/>
          <w:lang w:eastAsia="zh-HK"/>
        </w:rPr>
        <w:t>07</w:t>
      </w:r>
      <w:r w:rsidRPr="008F2B8B">
        <w:rPr>
          <w:rFonts w:eastAsia="標楷體"/>
          <w:sz w:val="20"/>
          <w:szCs w:val="20"/>
          <w:lang w:eastAsia="zh-HK"/>
        </w:rPr>
        <w:t>日行政會議修正通過</w:t>
      </w:r>
    </w:p>
    <w:p w14:paraId="30FBC97D"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r w:rsidRPr="008F2B8B">
        <w:rPr>
          <w:rFonts w:eastAsia="標楷體"/>
          <w:sz w:val="20"/>
          <w:szCs w:val="20"/>
          <w:lang w:eastAsia="zh-HK"/>
        </w:rPr>
        <w:t>民國</w:t>
      </w:r>
      <w:r w:rsidRPr="008F2B8B">
        <w:rPr>
          <w:rFonts w:eastAsia="標楷體"/>
          <w:sz w:val="20"/>
          <w:szCs w:val="20"/>
          <w:lang w:eastAsia="zh-HK"/>
        </w:rPr>
        <w:t>111</w:t>
      </w:r>
      <w:r w:rsidRPr="008F2B8B">
        <w:rPr>
          <w:rFonts w:eastAsia="標楷體"/>
          <w:sz w:val="20"/>
          <w:szCs w:val="20"/>
          <w:lang w:eastAsia="zh-HK"/>
        </w:rPr>
        <w:t>年</w:t>
      </w:r>
      <w:r w:rsidRPr="008F2B8B">
        <w:rPr>
          <w:rFonts w:eastAsia="標楷體"/>
          <w:sz w:val="20"/>
          <w:szCs w:val="20"/>
        </w:rPr>
        <w:t>09</w:t>
      </w:r>
      <w:r w:rsidRPr="008F2B8B">
        <w:rPr>
          <w:rFonts w:eastAsia="標楷體"/>
          <w:sz w:val="20"/>
          <w:szCs w:val="20"/>
          <w:lang w:eastAsia="zh-HK"/>
        </w:rPr>
        <w:t>月</w:t>
      </w:r>
      <w:r w:rsidRPr="008F2B8B">
        <w:rPr>
          <w:rFonts w:eastAsia="標楷體"/>
          <w:sz w:val="20"/>
          <w:szCs w:val="20"/>
        </w:rPr>
        <w:t>12</w:t>
      </w:r>
      <w:r w:rsidRPr="008F2B8B">
        <w:rPr>
          <w:rFonts w:eastAsia="標楷體"/>
          <w:sz w:val="20"/>
          <w:szCs w:val="20"/>
          <w:lang w:eastAsia="zh-HK"/>
        </w:rPr>
        <w:t>日行政會議修正通過</w:t>
      </w:r>
    </w:p>
    <w:p w14:paraId="466D8977"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r w:rsidRPr="008F2B8B">
        <w:rPr>
          <w:rFonts w:eastAsia="標楷體"/>
          <w:sz w:val="20"/>
          <w:szCs w:val="20"/>
          <w:lang w:eastAsia="zh-HK"/>
        </w:rPr>
        <w:t>民國</w:t>
      </w:r>
      <w:r w:rsidRPr="008F2B8B">
        <w:rPr>
          <w:rFonts w:eastAsia="標楷體"/>
          <w:sz w:val="20"/>
          <w:szCs w:val="20"/>
          <w:lang w:eastAsia="zh-HK"/>
        </w:rPr>
        <w:t>11</w:t>
      </w:r>
      <w:r w:rsidRPr="008F2B8B">
        <w:rPr>
          <w:rFonts w:eastAsia="標楷體"/>
          <w:sz w:val="20"/>
          <w:szCs w:val="20"/>
        </w:rPr>
        <w:t>4</w:t>
      </w:r>
      <w:r w:rsidRPr="008F2B8B">
        <w:rPr>
          <w:rFonts w:eastAsia="標楷體"/>
          <w:sz w:val="20"/>
          <w:szCs w:val="20"/>
          <w:lang w:eastAsia="zh-HK"/>
        </w:rPr>
        <w:t>年</w:t>
      </w:r>
      <w:r w:rsidRPr="008F2B8B">
        <w:rPr>
          <w:rFonts w:eastAsia="標楷體"/>
          <w:sz w:val="20"/>
          <w:szCs w:val="20"/>
        </w:rPr>
        <w:t>01</w:t>
      </w:r>
      <w:r w:rsidRPr="008F2B8B">
        <w:rPr>
          <w:rFonts w:eastAsia="標楷體"/>
          <w:sz w:val="20"/>
          <w:szCs w:val="20"/>
          <w:lang w:eastAsia="zh-HK"/>
        </w:rPr>
        <w:t>月</w:t>
      </w:r>
      <w:r w:rsidRPr="008F2B8B">
        <w:rPr>
          <w:rFonts w:eastAsia="標楷體"/>
          <w:sz w:val="20"/>
          <w:szCs w:val="20"/>
        </w:rPr>
        <w:t>20</w:t>
      </w:r>
      <w:r w:rsidRPr="008F2B8B">
        <w:rPr>
          <w:rFonts w:eastAsia="標楷體"/>
          <w:sz w:val="20"/>
          <w:szCs w:val="20"/>
          <w:lang w:eastAsia="zh-HK"/>
        </w:rPr>
        <w:t>日行政會議修正通過</w:t>
      </w:r>
    </w:p>
    <w:p w14:paraId="733F77E3" w14:textId="77777777" w:rsidR="000408C0" w:rsidRPr="008F2B8B" w:rsidRDefault="000408C0" w:rsidP="000408C0">
      <w:pPr>
        <w:tabs>
          <w:tab w:val="left" w:pos="4522"/>
        </w:tabs>
        <w:snapToGrid w:val="0"/>
        <w:spacing w:line="240" w:lineRule="exact"/>
        <w:ind w:rightChars="-177" w:right="-425"/>
        <w:jc w:val="right"/>
        <w:rPr>
          <w:rFonts w:eastAsia="標楷體"/>
          <w:sz w:val="20"/>
          <w:szCs w:val="20"/>
          <w:lang w:eastAsia="zh-HK"/>
        </w:rPr>
      </w:pPr>
      <w:r w:rsidRPr="008F2B8B">
        <w:rPr>
          <w:rFonts w:eastAsia="標楷體"/>
          <w:sz w:val="20"/>
          <w:szCs w:val="22"/>
        </w:rPr>
        <w:t>民國</w:t>
      </w:r>
      <w:r w:rsidRPr="008F2B8B">
        <w:rPr>
          <w:rFonts w:eastAsia="標楷體"/>
          <w:sz w:val="20"/>
          <w:szCs w:val="22"/>
        </w:rPr>
        <w:t>114</w:t>
      </w:r>
      <w:r w:rsidRPr="008F2B8B">
        <w:rPr>
          <w:rFonts w:eastAsia="標楷體"/>
          <w:sz w:val="20"/>
          <w:szCs w:val="22"/>
        </w:rPr>
        <w:t>年</w:t>
      </w:r>
      <w:r w:rsidRPr="008F2B8B">
        <w:rPr>
          <w:rFonts w:eastAsia="標楷體" w:hint="eastAsia"/>
          <w:sz w:val="20"/>
          <w:szCs w:val="22"/>
        </w:rPr>
        <w:t>12</w:t>
      </w:r>
      <w:r w:rsidRPr="008F2B8B">
        <w:rPr>
          <w:rFonts w:eastAsia="標楷體"/>
          <w:sz w:val="20"/>
          <w:szCs w:val="22"/>
        </w:rPr>
        <w:t>月</w:t>
      </w:r>
      <w:r w:rsidRPr="008F2B8B">
        <w:rPr>
          <w:rFonts w:eastAsia="標楷體" w:hint="eastAsia"/>
          <w:sz w:val="20"/>
          <w:szCs w:val="22"/>
        </w:rPr>
        <w:t>08</w:t>
      </w:r>
      <w:r w:rsidRPr="008F2B8B">
        <w:rPr>
          <w:rFonts w:eastAsia="標楷體"/>
          <w:sz w:val="20"/>
          <w:szCs w:val="22"/>
        </w:rPr>
        <w:t>日行政會議修正通過</w:t>
      </w:r>
    </w:p>
    <w:p w14:paraId="64E7419D" w14:textId="3C5C52BD" w:rsidR="000408C0" w:rsidRPr="00122B45" w:rsidRDefault="000408C0" w:rsidP="00122B45">
      <w:pPr>
        <w:spacing w:line="240" w:lineRule="exact"/>
        <w:ind w:rightChars="-177" w:right="-425" w:firstLineChars="2977" w:firstLine="5954"/>
        <w:jc w:val="right"/>
        <w:rPr>
          <w:rFonts w:eastAsia="標楷體"/>
          <w:sz w:val="20"/>
          <w:szCs w:val="20"/>
          <w:lang w:eastAsia="zh-HK"/>
        </w:rPr>
      </w:pPr>
      <w:r w:rsidRPr="00122B45">
        <w:rPr>
          <w:rFonts w:eastAsia="標楷體"/>
          <w:sz w:val="20"/>
          <w:szCs w:val="20"/>
          <w:lang w:eastAsia="zh-HK"/>
        </w:rPr>
        <w:t>民國</w:t>
      </w:r>
      <w:r w:rsidRPr="00122B45">
        <w:rPr>
          <w:rFonts w:eastAsia="標楷體"/>
          <w:sz w:val="20"/>
          <w:szCs w:val="20"/>
          <w:lang w:eastAsia="zh-HK"/>
        </w:rPr>
        <w:t>115</w:t>
      </w:r>
      <w:r w:rsidRPr="00122B45">
        <w:rPr>
          <w:rFonts w:eastAsia="標楷體"/>
          <w:sz w:val="20"/>
          <w:szCs w:val="20"/>
          <w:lang w:eastAsia="zh-HK"/>
        </w:rPr>
        <w:t>年</w:t>
      </w:r>
      <w:r w:rsidR="00122B45" w:rsidRPr="00122B45">
        <w:rPr>
          <w:rFonts w:eastAsia="標楷體"/>
          <w:sz w:val="20"/>
          <w:szCs w:val="20"/>
          <w:lang w:eastAsia="zh-HK"/>
        </w:rPr>
        <w:t>10</w:t>
      </w:r>
      <w:r w:rsidRPr="00122B45">
        <w:rPr>
          <w:rFonts w:eastAsia="標楷體"/>
          <w:sz w:val="20"/>
          <w:szCs w:val="20"/>
          <w:lang w:eastAsia="zh-HK"/>
        </w:rPr>
        <w:t>月</w:t>
      </w:r>
      <w:r w:rsidR="00122B45" w:rsidRPr="00122B45">
        <w:rPr>
          <w:rFonts w:eastAsia="標楷體"/>
          <w:sz w:val="20"/>
          <w:szCs w:val="20"/>
          <w:lang w:eastAsia="zh-HK"/>
        </w:rPr>
        <w:t>05</w:t>
      </w:r>
      <w:r w:rsidRPr="00122B45">
        <w:rPr>
          <w:rFonts w:eastAsia="標楷體"/>
          <w:sz w:val="20"/>
          <w:szCs w:val="20"/>
          <w:lang w:eastAsia="zh-HK"/>
        </w:rPr>
        <w:t>日行政會議修正通過</w:t>
      </w:r>
    </w:p>
    <w:p w14:paraId="16CD1182" w14:textId="77777777" w:rsidR="000408C0" w:rsidRPr="008F2B8B" w:rsidRDefault="000408C0" w:rsidP="000408C0">
      <w:pPr>
        <w:spacing w:line="240" w:lineRule="exact"/>
        <w:ind w:rightChars="-177" w:right="-425" w:firstLineChars="2977" w:firstLine="5954"/>
        <w:jc w:val="right"/>
        <w:rPr>
          <w:rFonts w:eastAsia="標楷體"/>
          <w:sz w:val="20"/>
          <w:szCs w:val="20"/>
          <w:lang w:eastAsia="zh-HK"/>
        </w:rPr>
      </w:pPr>
    </w:p>
    <w:p w14:paraId="54256A2A" w14:textId="77777777" w:rsidR="000408C0" w:rsidRPr="008F2B8B" w:rsidRDefault="000408C0" w:rsidP="000408C0">
      <w:pPr>
        <w:autoSpaceDE w:val="0"/>
        <w:snapToGrid w:val="0"/>
        <w:ind w:left="1134" w:hanging="1134"/>
        <w:jc w:val="both"/>
        <w:rPr>
          <w:rFonts w:eastAsia="標楷體"/>
          <w:kern w:val="0"/>
        </w:rPr>
      </w:pPr>
      <w:r w:rsidRPr="008F2B8B">
        <w:rPr>
          <w:rFonts w:eastAsia="標楷體"/>
          <w:kern w:val="0"/>
        </w:rPr>
        <w:t>第</w:t>
      </w:r>
      <w:r w:rsidRPr="008F2B8B">
        <w:rPr>
          <w:rFonts w:eastAsia="標楷體"/>
          <w:kern w:val="0"/>
        </w:rPr>
        <w:t xml:space="preserve"> </w:t>
      </w:r>
      <w:r w:rsidRPr="008F2B8B">
        <w:rPr>
          <w:rFonts w:eastAsia="標楷體"/>
          <w:kern w:val="0"/>
        </w:rPr>
        <w:t>一</w:t>
      </w:r>
      <w:r w:rsidRPr="008F2B8B">
        <w:rPr>
          <w:rFonts w:eastAsia="標楷體"/>
          <w:kern w:val="0"/>
        </w:rPr>
        <w:t xml:space="preserve"> </w:t>
      </w:r>
      <w:r w:rsidRPr="008F2B8B">
        <w:rPr>
          <w:rFonts w:eastAsia="標楷體"/>
          <w:kern w:val="0"/>
        </w:rPr>
        <w:t>條</w:t>
      </w:r>
      <w:r w:rsidRPr="008F2B8B">
        <w:rPr>
          <w:rFonts w:eastAsia="標楷體"/>
          <w:kern w:val="0"/>
        </w:rPr>
        <w:t xml:space="preserve"> </w:t>
      </w:r>
      <w:r w:rsidRPr="008F2B8B">
        <w:rPr>
          <w:rFonts w:eastAsia="標楷體"/>
          <w:kern w:val="0"/>
        </w:rPr>
        <w:t>南臺科技大學</w:t>
      </w:r>
      <w:r w:rsidRPr="008F2B8B">
        <w:rPr>
          <w:rFonts w:eastAsia="標楷體"/>
          <w:kern w:val="0"/>
        </w:rPr>
        <w:t>(</w:t>
      </w:r>
      <w:r w:rsidRPr="008F2B8B">
        <w:rPr>
          <w:rFonts w:eastAsia="標楷體"/>
          <w:kern w:val="0"/>
        </w:rPr>
        <w:t>以下簡稱本校</w:t>
      </w:r>
      <w:r w:rsidRPr="008F2B8B">
        <w:rPr>
          <w:rFonts w:eastAsia="標楷體"/>
          <w:kern w:val="0"/>
        </w:rPr>
        <w:t>)</w:t>
      </w:r>
      <w:r w:rsidRPr="008F2B8B">
        <w:rPr>
          <w:rFonts w:eastAsia="標楷體"/>
          <w:kern w:val="0"/>
        </w:rPr>
        <w:t>為建立本校研發成果運用利益衝突迴避及資訊揭露之規範，防止當事人不當利益輸送，參照行政院「政府科學技術研究發展成果歸屬及運用辦法」、「國家科學及技術委員會科學技術研究發展成果歸屬及運用辦法」、「教育部科學技術研究發展成果歸屬及運用辦法」、「經濟部科學技術研究發展成果歸屬及運用辦法」、教育部「專科以上學校產學合作實施辦法」及其他政府部會機關之規定，訂定本辦法。</w:t>
      </w:r>
    </w:p>
    <w:p w14:paraId="3A66A11A" w14:textId="77777777" w:rsidR="000408C0" w:rsidRPr="008F2B8B" w:rsidRDefault="000408C0" w:rsidP="000408C0">
      <w:pPr>
        <w:autoSpaceDE w:val="0"/>
        <w:snapToGrid w:val="0"/>
        <w:ind w:left="1134" w:hanging="1134"/>
        <w:jc w:val="both"/>
        <w:rPr>
          <w:rFonts w:eastAsia="標楷體"/>
          <w:kern w:val="0"/>
        </w:rPr>
      </w:pPr>
      <w:r w:rsidRPr="008F2B8B">
        <w:rPr>
          <w:rFonts w:eastAsia="標楷體"/>
          <w:kern w:val="0"/>
        </w:rPr>
        <w:t>第</w:t>
      </w:r>
      <w:r w:rsidRPr="008F2B8B">
        <w:rPr>
          <w:rFonts w:eastAsia="標楷體"/>
          <w:kern w:val="0"/>
        </w:rPr>
        <w:t xml:space="preserve"> </w:t>
      </w:r>
      <w:r w:rsidRPr="008F2B8B">
        <w:rPr>
          <w:rFonts w:eastAsia="標楷體"/>
          <w:kern w:val="0"/>
        </w:rPr>
        <w:t>二</w:t>
      </w:r>
      <w:r w:rsidRPr="008F2B8B">
        <w:rPr>
          <w:rFonts w:eastAsia="標楷體"/>
          <w:kern w:val="0"/>
        </w:rPr>
        <w:t xml:space="preserve"> </w:t>
      </w:r>
      <w:r w:rsidRPr="008F2B8B">
        <w:rPr>
          <w:rFonts w:eastAsia="標楷體"/>
          <w:kern w:val="0"/>
        </w:rPr>
        <w:t>條</w:t>
      </w:r>
      <w:r w:rsidRPr="008F2B8B">
        <w:rPr>
          <w:rFonts w:eastAsia="標楷體"/>
          <w:kern w:val="0"/>
        </w:rPr>
        <w:t xml:space="preserve"> </w:t>
      </w:r>
      <w:r w:rsidRPr="008F2B8B">
        <w:rPr>
          <w:rFonts w:eastAsia="標楷體"/>
          <w:kern w:val="0"/>
        </w:rPr>
        <w:t>本辦法由本校研究發展暨產學合作處</w:t>
      </w:r>
      <w:r w:rsidRPr="008F2B8B">
        <w:rPr>
          <w:rFonts w:eastAsia="標楷體"/>
          <w:kern w:val="0"/>
        </w:rPr>
        <w:t>(</w:t>
      </w:r>
      <w:r w:rsidRPr="008F2B8B">
        <w:rPr>
          <w:rFonts w:eastAsia="標楷體"/>
          <w:kern w:val="0"/>
        </w:rPr>
        <w:t>以下簡稱研產處</w:t>
      </w:r>
      <w:r w:rsidRPr="008F2B8B">
        <w:rPr>
          <w:rFonts w:eastAsia="標楷體"/>
          <w:kern w:val="0"/>
        </w:rPr>
        <w:t>)</w:t>
      </w:r>
      <w:r w:rsidRPr="008F2B8B">
        <w:rPr>
          <w:rFonts w:eastAsia="標楷體"/>
          <w:kern w:val="0"/>
        </w:rPr>
        <w:t>負責訂定管理機制或規範、並受理利益衝突相關資訊之揭露及執行監督、稽核、抽查等程序。</w:t>
      </w:r>
    </w:p>
    <w:p w14:paraId="0E3F461A" w14:textId="77777777" w:rsidR="000408C0" w:rsidRPr="008F2B8B" w:rsidRDefault="000408C0" w:rsidP="000408C0">
      <w:pPr>
        <w:autoSpaceDE w:val="0"/>
        <w:snapToGrid w:val="0"/>
        <w:ind w:left="1134" w:hanging="1134"/>
        <w:jc w:val="both"/>
        <w:rPr>
          <w:rFonts w:eastAsia="標楷體"/>
          <w:kern w:val="0"/>
        </w:rPr>
      </w:pPr>
      <w:r w:rsidRPr="008F2B8B">
        <w:rPr>
          <w:rFonts w:eastAsia="標楷體"/>
          <w:kern w:val="0"/>
        </w:rPr>
        <w:t>第</w:t>
      </w:r>
      <w:r w:rsidRPr="008F2B8B">
        <w:rPr>
          <w:rFonts w:eastAsia="標楷體"/>
          <w:kern w:val="0"/>
        </w:rPr>
        <w:t xml:space="preserve"> </w:t>
      </w:r>
      <w:r w:rsidRPr="008F2B8B">
        <w:rPr>
          <w:rFonts w:eastAsia="標楷體"/>
          <w:kern w:val="0"/>
        </w:rPr>
        <w:t>三</w:t>
      </w:r>
      <w:r w:rsidRPr="008F2B8B">
        <w:rPr>
          <w:rFonts w:eastAsia="標楷體"/>
          <w:kern w:val="0"/>
        </w:rPr>
        <w:t xml:space="preserve"> </w:t>
      </w:r>
      <w:r w:rsidRPr="008F2B8B">
        <w:rPr>
          <w:rFonts w:eastAsia="標楷體"/>
          <w:kern w:val="0"/>
        </w:rPr>
        <w:t>條</w:t>
      </w:r>
      <w:r w:rsidRPr="008F2B8B">
        <w:rPr>
          <w:rFonts w:eastAsia="標楷體"/>
          <w:kern w:val="0"/>
        </w:rPr>
        <w:t xml:space="preserve"> </w:t>
      </w:r>
      <w:r w:rsidRPr="008F2B8B">
        <w:rPr>
          <w:rFonts w:eastAsia="標楷體"/>
          <w:kern w:val="0"/>
        </w:rPr>
        <w:t>本辦法所稱當事人，指本校研發成果之創作人，包括發明或創作研究成果之人、及簽辦、審議或核決研發成果管理或運用案件之人員。</w:t>
      </w:r>
    </w:p>
    <w:p w14:paraId="2C711D40" w14:textId="77777777" w:rsidR="000408C0" w:rsidRPr="008F2B8B" w:rsidRDefault="000408C0" w:rsidP="000408C0">
      <w:pPr>
        <w:autoSpaceDE w:val="0"/>
        <w:snapToGrid w:val="0"/>
        <w:ind w:leftChars="300" w:left="720" w:firstLineChars="172" w:firstLine="413"/>
        <w:jc w:val="both"/>
        <w:rPr>
          <w:rFonts w:eastAsia="標楷體"/>
          <w:kern w:val="0"/>
        </w:rPr>
      </w:pPr>
      <w:r w:rsidRPr="008F2B8B">
        <w:rPr>
          <w:rFonts w:eastAsia="標楷體"/>
          <w:kern w:val="0"/>
        </w:rPr>
        <w:t>本辦法所稱當事人之關係人，其範圍如下：</w:t>
      </w:r>
    </w:p>
    <w:p w14:paraId="0A7BF6DF" w14:textId="77777777" w:rsidR="000408C0" w:rsidRPr="008F2B8B" w:rsidRDefault="000408C0" w:rsidP="000408C0">
      <w:pPr>
        <w:autoSpaceDE w:val="0"/>
        <w:snapToGrid w:val="0"/>
        <w:ind w:left="1560" w:hanging="426"/>
        <w:jc w:val="both"/>
        <w:rPr>
          <w:rFonts w:eastAsia="標楷體"/>
          <w:kern w:val="0"/>
        </w:rPr>
      </w:pPr>
      <w:r w:rsidRPr="008F2B8B">
        <w:rPr>
          <w:rFonts w:eastAsia="標楷體"/>
          <w:kern w:val="0"/>
        </w:rPr>
        <w:t>一、當事人之配偶、未成年子女前一年內自該營利事業獲得合計超過新臺幣十五萬元之財產上利益，或持有該營利事業百分之五以上之股權。</w:t>
      </w:r>
    </w:p>
    <w:p w14:paraId="50BA7B96" w14:textId="77777777" w:rsidR="000408C0" w:rsidRPr="008F2B8B" w:rsidRDefault="000408C0" w:rsidP="000408C0">
      <w:pPr>
        <w:autoSpaceDE w:val="0"/>
        <w:snapToGrid w:val="0"/>
        <w:ind w:left="1560" w:hanging="426"/>
        <w:jc w:val="both"/>
        <w:rPr>
          <w:rFonts w:eastAsia="標楷體"/>
          <w:kern w:val="0"/>
        </w:rPr>
      </w:pPr>
      <w:r w:rsidRPr="008F2B8B">
        <w:rPr>
          <w:rFonts w:eastAsia="標楷體"/>
          <w:kern w:val="0"/>
        </w:rPr>
        <w:t>二、當事人之配偶、子女、父母、祖父母、孫子女或兄弟姊妹擔任該營利事業負責人、董事、監察人或經理人之職務。</w:t>
      </w:r>
    </w:p>
    <w:p w14:paraId="1D241AA3" w14:textId="77777777" w:rsidR="000408C0" w:rsidRPr="008F2B8B" w:rsidRDefault="000408C0" w:rsidP="000408C0">
      <w:pPr>
        <w:autoSpaceDE w:val="0"/>
        <w:snapToGrid w:val="0"/>
        <w:ind w:left="1560" w:hanging="426"/>
        <w:jc w:val="both"/>
        <w:rPr>
          <w:rFonts w:eastAsia="標楷體"/>
          <w:kern w:val="0"/>
        </w:rPr>
      </w:pPr>
      <w:r w:rsidRPr="008F2B8B">
        <w:rPr>
          <w:rFonts w:eastAsia="標楷體"/>
          <w:kern w:val="0"/>
        </w:rPr>
        <w:t>三、當事人或其配偶信託財產之受託人。</w:t>
      </w:r>
    </w:p>
    <w:p w14:paraId="0D1E9D55" w14:textId="77777777" w:rsidR="000408C0" w:rsidRPr="008F2B8B" w:rsidRDefault="000408C0" w:rsidP="000408C0">
      <w:pPr>
        <w:autoSpaceDE w:val="0"/>
        <w:snapToGrid w:val="0"/>
        <w:ind w:left="1560" w:hanging="426"/>
        <w:jc w:val="both"/>
        <w:rPr>
          <w:rFonts w:eastAsia="標楷體"/>
          <w:kern w:val="0"/>
        </w:rPr>
      </w:pPr>
      <w:r w:rsidRPr="008F2B8B">
        <w:rPr>
          <w:rFonts w:eastAsia="標楷體"/>
          <w:kern w:val="0"/>
        </w:rPr>
        <w:t>四、由當事人、第一款及第二款所列人員擔任負責人、董事、監察人或經理人之本校技術移轉對象。但當事人擔任前述職務係經政府或本校指派時，應依其他法令規定辦理。</w:t>
      </w:r>
    </w:p>
    <w:p w14:paraId="6A868F9B" w14:textId="77777777" w:rsidR="000408C0" w:rsidRPr="008F2B8B" w:rsidRDefault="000408C0" w:rsidP="000408C0">
      <w:pPr>
        <w:autoSpaceDE w:val="0"/>
        <w:snapToGrid w:val="0"/>
        <w:ind w:left="1134" w:hanging="1134"/>
        <w:jc w:val="both"/>
        <w:rPr>
          <w:rFonts w:eastAsia="標楷體"/>
          <w:kern w:val="0"/>
        </w:rPr>
      </w:pPr>
      <w:r w:rsidRPr="008F2B8B">
        <w:rPr>
          <w:rFonts w:eastAsia="標楷體"/>
          <w:kern w:val="0"/>
        </w:rPr>
        <w:t>第</w:t>
      </w:r>
      <w:r w:rsidRPr="008F2B8B">
        <w:rPr>
          <w:rFonts w:eastAsia="標楷體"/>
          <w:kern w:val="0"/>
        </w:rPr>
        <w:t xml:space="preserve"> </w:t>
      </w:r>
      <w:r w:rsidRPr="008F2B8B">
        <w:rPr>
          <w:rFonts w:eastAsia="標楷體"/>
          <w:kern w:val="0"/>
        </w:rPr>
        <w:t>四</w:t>
      </w:r>
      <w:r w:rsidRPr="008F2B8B">
        <w:rPr>
          <w:rFonts w:eastAsia="標楷體"/>
          <w:kern w:val="0"/>
        </w:rPr>
        <w:t xml:space="preserve"> </w:t>
      </w:r>
      <w:r w:rsidRPr="008F2B8B">
        <w:rPr>
          <w:rFonts w:eastAsia="標楷體"/>
          <w:kern w:val="0"/>
        </w:rPr>
        <w:t>條</w:t>
      </w:r>
      <w:r w:rsidRPr="008F2B8B">
        <w:rPr>
          <w:rFonts w:eastAsia="標楷體"/>
          <w:kern w:val="0"/>
        </w:rPr>
        <w:t xml:space="preserve"> </w:t>
      </w:r>
      <w:r w:rsidRPr="008F2B8B">
        <w:rPr>
          <w:rFonts w:eastAsia="標楷體"/>
          <w:kern w:val="0"/>
        </w:rPr>
        <w:t>本辦法所稱本校研發成果，指本校教職員生利用本校資源、受政府機關、民間企業資助或委託，而進行科學技術研究發展所獲致之成果，包括但不限於專門技術、專利權、著作權、商標專用權、積體電路電路佈局權、營業秘密、電腦軟體與其他相關技術資料等，依政府法令或依約定歸屬於本校者。</w:t>
      </w:r>
    </w:p>
    <w:p w14:paraId="47402352" w14:textId="77777777" w:rsidR="000408C0" w:rsidRPr="008F2B8B" w:rsidRDefault="000408C0" w:rsidP="000408C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eastAsia="標楷體"/>
          <w:kern w:val="0"/>
        </w:rPr>
      </w:pPr>
      <w:r w:rsidRPr="008F2B8B">
        <w:rPr>
          <w:rFonts w:eastAsia="標楷體"/>
          <w:kern w:val="0"/>
        </w:rPr>
        <w:t>第</w:t>
      </w:r>
      <w:r w:rsidRPr="008F2B8B">
        <w:rPr>
          <w:rFonts w:eastAsia="標楷體"/>
          <w:kern w:val="0"/>
        </w:rPr>
        <w:t xml:space="preserve"> </w:t>
      </w:r>
      <w:r w:rsidRPr="008F2B8B">
        <w:rPr>
          <w:rFonts w:eastAsia="標楷體"/>
          <w:kern w:val="0"/>
        </w:rPr>
        <w:t>五</w:t>
      </w:r>
      <w:r w:rsidRPr="008F2B8B">
        <w:rPr>
          <w:rFonts w:eastAsia="標楷體"/>
          <w:kern w:val="0"/>
        </w:rPr>
        <w:t xml:space="preserve"> </w:t>
      </w:r>
      <w:r w:rsidRPr="008F2B8B">
        <w:rPr>
          <w:rFonts w:eastAsia="標楷體"/>
          <w:kern w:val="0"/>
        </w:rPr>
        <w:t>條</w:t>
      </w:r>
      <w:r w:rsidRPr="008F2B8B">
        <w:rPr>
          <w:rFonts w:eastAsia="標楷體"/>
          <w:kern w:val="0"/>
        </w:rPr>
        <w:t xml:space="preserve"> </w:t>
      </w:r>
      <w:r w:rsidRPr="008F2B8B">
        <w:rPr>
          <w:rFonts w:eastAsia="標楷體"/>
          <w:kern w:val="0"/>
        </w:rPr>
        <w:t>本辦法所稱利益，包括財產上利益及非財產上利益。</w:t>
      </w:r>
    </w:p>
    <w:p w14:paraId="0297DDDB" w14:textId="77777777" w:rsidR="000408C0" w:rsidRPr="008F2B8B" w:rsidRDefault="000408C0" w:rsidP="000408C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firstLine="1077"/>
        <w:jc w:val="both"/>
        <w:rPr>
          <w:rFonts w:eastAsia="標楷體"/>
          <w:kern w:val="0"/>
        </w:rPr>
      </w:pPr>
      <w:r w:rsidRPr="008F2B8B">
        <w:rPr>
          <w:rFonts w:eastAsia="標楷體"/>
          <w:kern w:val="0"/>
        </w:rPr>
        <w:t>財產上利益包含如下：</w:t>
      </w:r>
    </w:p>
    <w:p w14:paraId="1726BE9A" w14:textId="77777777" w:rsidR="000408C0" w:rsidRPr="008F2B8B" w:rsidRDefault="000408C0" w:rsidP="000408C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firstLine="1134"/>
        <w:jc w:val="both"/>
        <w:rPr>
          <w:rFonts w:eastAsia="標楷體"/>
          <w:kern w:val="0"/>
        </w:rPr>
      </w:pPr>
      <w:r w:rsidRPr="008F2B8B">
        <w:rPr>
          <w:rFonts w:eastAsia="標楷體"/>
          <w:kern w:val="0"/>
        </w:rPr>
        <w:t>一、動產、不動產。</w:t>
      </w:r>
    </w:p>
    <w:p w14:paraId="446ADB96" w14:textId="77777777" w:rsidR="000408C0" w:rsidRPr="008F2B8B" w:rsidRDefault="000408C0" w:rsidP="000408C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firstLine="1134"/>
        <w:jc w:val="both"/>
        <w:rPr>
          <w:rFonts w:eastAsia="標楷體"/>
          <w:kern w:val="0"/>
        </w:rPr>
      </w:pPr>
      <w:r w:rsidRPr="008F2B8B">
        <w:rPr>
          <w:rFonts w:eastAsia="標楷體"/>
          <w:kern w:val="0"/>
        </w:rPr>
        <w:t>二、現金、存款、外幣及有價證券。</w:t>
      </w:r>
    </w:p>
    <w:p w14:paraId="5276D877" w14:textId="77777777" w:rsidR="000408C0" w:rsidRPr="008F2B8B" w:rsidRDefault="000408C0" w:rsidP="000408C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firstLine="1134"/>
        <w:jc w:val="both"/>
        <w:rPr>
          <w:rFonts w:eastAsia="標楷體"/>
          <w:kern w:val="0"/>
        </w:rPr>
      </w:pPr>
      <w:r w:rsidRPr="008F2B8B">
        <w:rPr>
          <w:rFonts w:eastAsia="標楷體"/>
          <w:kern w:val="0"/>
        </w:rPr>
        <w:t>三、債權或其他財產上權利。</w:t>
      </w:r>
    </w:p>
    <w:p w14:paraId="345B384E" w14:textId="77777777" w:rsidR="000408C0" w:rsidRPr="008F2B8B" w:rsidRDefault="000408C0" w:rsidP="000408C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firstLine="1134"/>
        <w:jc w:val="both"/>
        <w:rPr>
          <w:rFonts w:eastAsia="標楷體"/>
          <w:kern w:val="0"/>
        </w:rPr>
      </w:pPr>
      <w:r w:rsidRPr="008F2B8B">
        <w:rPr>
          <w:rFonts w:eastAsia="標楷體"/>
          <w:kern w:val="0"/>
        </w:rPr>
        <w:t>四、其他具有經濟價值或得以金錢交易取得之利益。</w:t>
      </w:r>
    </w:p>
    <w:p w14:paraId="2A8BD178" w14:textId="77777777" w:rsidR="000408C0" w:rsidRPr="008F2B8B" w:rsidRDefault="000408C0" w:rsidP="000408C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Chars="472" w:left="1133" w:firstLine="1"/>
        <w:jc w:val="both"/>
        <w:rPr>
          <w:rFonts w:eastAsia="標楷體"/>
          <w:kern w:val="0"/>
        </w:rPr>
      </w:pPr>
      <w:r w:rsidRPr="008F2B8B">
        <w:rPr>
          <w:rFonts w:eastAsia="標楷體"/>
          <w:kern w:val="0"/>
        </w:rPr>
        <w:t>非財產上利益，指當事人或其關係人於本校或承接本校技術移轉業者之任用、陞遷、調動及其他相類似之人事措施。</w:t>
      </w:r>
    </w:p>
    <w:p w14:paraId="50EFA6DC" w14:textId="77777777" w:rsidR="000408C0" w:rsidRPr="008F2B8B" w:rsidRDefault="000408C0" w:rsidP="000408C0">
      <w:pPr>
        <w:autoSpaceDE w:val="0"/>
        <w:snapToGrid w:val="0"/>
        <w:ind w:left="1134" w:hanging="1134"/>
        <w:jc w:val="both"/>
        <w:rPr>
          <w:rFonts w:eastAsia="標楷體"/>
          <w:kern w:val="0"/>
        </w:rPr>
      </w:pPr>
      <w:r w:rsidRPr="008F2B8B">
        <w:rPr>
          <w:rFonts w:eastAsia="標楷體"/>
          <w:kern w:val="0"/>
        </w:rPr>
        <w:t>第</w:t>
      </w:r>
      <w:r w:rsidRPr="008F2B8B">
        <w:rPr>
          <w:rFonts w:eastAsia="標楷體"/>
          <w:kern w:val="0"/>
        </w:rPr>
        <w:t xml:space="preserve"> </w:t>
      </w:r>
      <w:r w:rsidRPr="008F2B8B">
        <w:rPr>
          <w:rFonts w:eastAsia="標楷體"/>
          <w:kern w:val="0"/>
        </w:rPr>
        <w:t>六</w:t>
      </w:r>
      <w:r w:rsidRPr="008F2B8B">
        <w:rPr>
          <w:rFonts w:eastAsia="標楷體"/>
          <w:kern w:val="0"/>
        </w:rPr>
        <w:t xml:space="preserve"> </w:t>
      </w:r>
      <w:r w:rsidRPr="008F2B8B">
        <w:rPr>
          <w:rFonts w:eastAsia="標楷體"/>
          <w:kern w:val="0"/>
        </w:rPr>
        <w:t>條</w:t>
      </w:r>
      <w:r w:rsidRPr="008F2B8B">
        <w:rPr>
          <w:rFonts w:eastAsia="標楷體"/>
          <w:kern w:val="0"/>
        </w:rPr>
        <w:t xml:space="preserve"> </w:t>
      </w:r>
      <w:r w:rsidRPr="008F2B8B">
        <w:rPr>
          <w:rFonts w:eastAsia="標楷體"/>
          <w:kern w:val="0"/>
        </w:rPr>
        <w:t>本辦法所稱利益衝突，指當事人執行研發成果管理及運用相關業務時，因其作為或不作為</w:t>
      </w:r>
      <w:r w:rsidRPr="008F2B8B">
        <w:rPr>
          <w:rFonts w:eastAsia="標楷體"/>
          <w:b/>
          <w:bCs/>
          <w:color w:val="000000"/>
          <w:kern w:val="0"/>
        </w:rPr>
        <w:t>，</w:t>
      </w:r>
      <w:r w:rsidRPr="008F2B8B">
        <w:rPr>
          <w:rFonts w:eastAsia="標楷體"/>
          <w:kern w:val="0"/>
        </w:rPr>
        <w:t>直接或間接使本人或其關係人獲取利益者。</w:t>
      </w:r>
    </w:p>
    <w:p w14:paraId="14E11D97" w14:textId="77777777" w:rsidR="000408C0" w:rsidRPr="008F2B8B" w:rsidRDefault="000408C0" w:rsidP="000408C0">
      <w:pPr>
        <w:autoSpaceDE w:val="0"/>
        <w:autoSpaceDN w:val="0"/>
        <w:adjustRightInd w:val="0"/>
        <w:ind w:left="1133" w:hangingChars="472" w:hanging="1133"/>
        <w:jc w:val="both"/>
        <w:rPr>
          <w:rFonts w:eastAsia="標楷體"/>
          <w:kern w:val="0"/>
        </w:rPr>
      </w:pPr>
      <w:r w:rsidRPr="008F2B8B">
        <w:rPr>
          <w:rFonts w:eastAsia="標楷體"/>
          <w:kern w:val="0"/>
        </w:rPr>
        <w:t>第</w:t>
      </w:r>
      <w:r w:rsidRPr="008F2B8B">
        <w:rPr>
          <w:rFonts w:eastAsia="標楷體"/>
          <w:kern w:val="0"/>
        </w:rPr>
        <w:t xml:space="preserve"> </w:t>
      </w:r>
      <w:r w:rsidRPr="008F2B8B">
        <w:rPr>
          <w:rFonts w:eastAsia="標楷體"/>
          <w:kern w:val="0"/>
        </w:rPr>
        <w:t>七</w:t>
      </w:r>
      <w:r w:rsidRPr="008F2B8B">
        <w:rPr>
          <w:rFonts w:eastAsia="標楷體"/>
          <w:kern w:val="0"/>
        </w:rPr>
        <w:t xml:space="preserve"> </w:t>
      </w:r>
      <w:r w:rsidRPr="008F2B8B">
        <w:rPr>
          <w:rFonts w:eastAsia="標楷體"/>
          <w:kern w:val="0"/>
        </w:rPr>
        <w:t>條</w:t>
      </w:r>
      <w:r w:rsidRPr="008F2B8B">
        <w:rPr>
          <w:rFonts w:eastAsia="標楷體"/>
          <w:kern w:val="0"/>
        </w:rPr>
        <w:t xml:space="preserve"> </w:t>
      </w:r>
      <w:r w:rsidRPr="008F2B8B">
        <w:rPr>
          <w:rFonts w:eastAsia="標楷體"/>
          <w:kern w:val="0"/>
        </w:rPr>
        <w:t>研發成果創作人得參與研發成果之推廣及洽談。但應迴避其研發成果管理或運用案</w:t>
      </w:r>
      <w:r w:rsidRPr="008F2B8B">
        <w:rPr>
          <w:rFonts w:eastAsia="標楷體"/>
          <w:kern w:val="0"/>
        </w:rPr>
        <w:lastRenderedPageBreak/>
        <w:t>件之審議或核決。</w:t>
      </w:r>
    </w:p>
    <w:p w14:paraId="1B38F144" w14:textId="77777777" w:rsidR="000408C0" w:rsidRPr="008F2B8B" w:rsidRDefault="000408C0" w:rsidP="000408C0">
      <w:pPr>
        <w:autoSpaceDE w:val="0"/>
        <w:snapToGrid w:val="0"/>
        <w:ind w:leftChars="471" w:left="1132" w:hangingChars="1" w:hanging="2"/>
        <w:jc w:val="both"/>
        <w:rPr>
          <w:rFonts w:eastAsia="標楷體"/>
          <w:kern w:val="0"/>
        </w:rPr>
      </w:pPr>
      <w:r w:rsidRPr="008F2B8B">
        <w:rPr>
          <w:rFonts w:eastAsia="標楷體"/>
          <w:kern w:val="0"/>
        </w:rPr>
        <w:t>當事人執行研發成果運用職務時，應揭露第六條所述之利益衝突情事，並應自行迴避</w:t>
      </w:r>
      <w:r w:rsidRPr="008F2B8B">
        <w:rPr>
          <w:rFonts w:eastAsia="標楷體"/>
        </w:rPr>
        <w:t>，</w:t>
      </w:r>
      <w:r w:rsidRPr="008F2B8B">
        <w:rPr>
          <w:rFonts w:eastAsia="標楷體"/>
          <w:kern w:val="0"/>
        </w:rPr>
        <w:t>或促請其關係人迴避，不得參與研發成果運用之談判。</w:t>
      </w:r>
    </w:p>
    <w:p w14:paraId="728C7526" w14:textId="77777777" w:rsidR="000408C0" w:rsidRPr="008F2B8B" w:rsidRDefault="000408C0" w:rsidP="000408C0">
      <w:pPr>
        <w:autoSpaceDE w:val="0"/>
        <w:snapToGrid w:val="0"/>
        <w:ind w:leftChars="471" w:left="1132" w:hangingChars="1" w:hanging="2"/>
        <w:jc w:val="both"/>
        <w:rPr>
          <w:rFonts w:eastAsia="標楷體"/>
          <w:kern w:val="0"/>
        </w:rPr>
      </w:pPr>
      <w:r w:rsidRPr="008F2B8B">
        <w:rPr>
          <w:rFonts w:eastAsia="標楷體"/>
          <w:kern w:val="0"/>
        </w:rPr>
        <w:t>當事人應迴避而未迴避或違反本辦法，除依本校人事相關規定為適當懲處或處置外，得依法追究應負責任。</w:t>
      </w:r>
    </w:p>
    <w:p w14:paraId="11771C88" w14:textId="77777777" w:rsidR="000408C0" w:rsidRPr="008F2B8B" w:rsidRDefault="000408C0" w:rsidP="000408C0">
      <w:pPr>
        <w:autoSpaceDE w:val="0"/>
        <w:snapToGrid w:val="0"/>
        <w:ind w:leftChars="471" w:left="1132" w:hangingChars="1" w:hanging="2"/>
        <w:jc w:val="both"/>
        <w:rPr>
          <w:rFonts w:eastAsia="標楷體"/>
          <w:kern w:val="0"/>
        </w:rPr>
      </w:pPr>
      <w:r w:rsidRPr="008F2B8B">
        <w:rPr>
          <w:rFonts w:eastAsia="標楷體"/>
          <w:kern w:val="0"/>
        </w:rPr>
        <w:t>本校知悉當事人有應自行迴避而未迴避情事者，應命其迴避；當事人有應自行迴避而不迴避情事者，利害關係人得向本校研產處申請，經學校同意後由研產處促其迴避；當事人如為本校校長時，得向研發成果資助機關申請。</w:t>
      </w:r>
    </w:p>
    <w:p w14:paraId="218E4C46" w14:textId="77777777" w:rsidR="000408C0" w:rsidRPr="008F2B8B" w:rsidRDefault="000408C0" w:rsidP="000408C0">
      <w:pPr>
        <w:autoSpaceDE w:val="0"/>
        <w:snapToGrid w:val="0"/>
        <w:ind w:left="1134" w:hanging="1134"/>
        <w:jc w:val="both"/>
        <w:rPr>
          <w:rFonts w:eastAsia="標楷體"/>
          <w:kern w:val="0"/>
        </w:rPr>
      </w:pPr>
      <w:r w:rsidRPr="008F2B8B">
        <w:rPr>
          <w:rFonts w:eastAsia="標楷體"/>
          <w:kern w:val="0"/>
        </w:rPr>
        <w:t>第</w:t>
      </w:r>
      <w:r w:rsidRPr="008F2B8B">
        <w:rPr>
          <w:rFonts w:eastAsia="標楷體"/>
          <w:kern w:val="0"/>
        </w:rPr>
        <w:t xml:space="preserve"> </w:t>
      </w:r>
      <w:r w:rsidRPr="008F2B8B">
        <w:rPr>
          <w:rFonts w:eastAsia="標楷體"/>
          <w:kern w:val="0"/>
        </w:rPr>
        <w:t>八</w:t>
      </w:r>
      <w:r w:rsidRPr="008F2B8B">
        <w:rPr>
          <w:rFonts w:eastAsia="標楷體"/>
          <w:kern w:val="0"/>
        </w:rPr>
        <w:t xml:space="preserve"> </w:t>
      </w:r>
      <w:r w:rsidRPr="008F2B8B">
        <w:rPr>
          <w:rFonts w:eastAsia="標楷體"/>
          <w:kern w:val="0"/>
        </w:rPr>
        <w:t>條</w:t>
      </w:r>
      <w:r w:rsidRPr="008F2B8B">
        <w:rPr>
          <w:rFonts w:eastAsia="標楷體"/>
          <w:kern w:val="0"/>
        </w:rPr>
        <w:t xml:space="preserve"> </w:t>
      </w:r>
      <w:r w:rsidRPr="008F2B8B">
        <w:rPr>
          <w:rFonts w:eastAsia="標楷體"/>
          <w:kern w:val="0"/>
        </w:rPr>
        <w:t>當事人依本辦法揭露之個人資料，僅使用於實施本辦法之範圍內，並依個人資料保護法予以保護。</w:t>
      </w:r>
    </w:p>
    <w:p w14:paraId="6B10DC1D" w14:textId="77777777" w:rsidR="000408C0" w:rsidRPr="008F2B8B" w:rsidRDefault="000408C0" w:rsidP="000408C0">
      <w:pPr>
        <w:autoSpaceDE w:val="0"/>
        <w:snapToGrid w:val="0"/>
        <w:ind w:left="1134" w:hanging="1134"/>
        <w:jc w:val="both"/>
        <w:rPr>
          <w:rFonts w:eastAsia="標楷體"/>
          <w:kern w:val="0"/>
        </w:rPr>
      </w:pPr>
      <w:r w:rsidRPr="008F2B8B">
        <w:rPr>
          <w:rFonts w:eastAsia="標楷體"/>
          <w:kern w:val="0"/>
        </w:rPr>
        <w:t>第</w:t>
      </w:r>
      <w:r w:rsidRPr="008F2B8B">
        <w:rPr>
          <w:rFonts w:eastAsia="標楷體"/>
          <w:kern w:val="0"/>
        </w:rPr>
        <w:t xml:space="preserve"> </w:t>
      </w:r>
      <w:r w:rsidRPr="008F2B8B">
        <w:rPr>
          <w:rFonts w:eastAsia="標楷體"/>
          <w:kern w:val="0"/>
        </w:rPr>
        <w:t>九</w:t>
      </w:r>
      <w:r w:rsidRPr="008F2B8B">
        <w:rPr>
          <w:rFonts w:eastAsia="標楷體"/>
          <w:kern w:val="0"/>
        </w:rPr>
        <w:t xml:space="preserve"> </w:t>
      </w:r>
      <w:r w:rsidRPr="008F2B8B">
        <w:rPr>
          <w:rFonts w:eastAsia="標楷體"/>
          <w:kern w:val="0"/>
        </w:rPr>
        <w:t>條</w:t>
      </w:r>
      <w:r w:rsidRPr="008F2B8B">
        <w:rPr>
          <w:rFonts w:eastAsia="標楷體"/>
          <w:kern w:val="0"/>
        </w:rPr>
        <w:t xml:space="preserve"> </w:t>
      </w:r>
      <w:r w:rsidRPr="008F2B8B">
        <w:rPr>
          <w:rFonts w:eastAsia="標楷體"/>
          <w:kern w:val="0"/>
        </w:rPr>
        <w:t>本辦法所訂利益衝突迴避及相關資訊揭露相關事項，應依本校「研究發展成果及技術移轉管理要點」進行內部控管。</w:t>
      </w:r>
    </w:p>
    <w:p w14:paraId="00D937B4" w14:textId="77777777" w:rsidR="000408C0" w:rsidRPr="008F2B8B" w:rsidRDefault="000408C0" w:rsidP="000408C0">
      <w:pPr>
        <w:autoSpaceDE w:val="0"/>
        <w:snapToGrid w:val="0"/>
        <w:ind w:leftChars="471" w:left="1132" w:hangingChars="1" w:hanging="2"/>
        <w:jc w:val="both"/>
        <w:rPr>
          <w:rFonts w:eastAsia="標楷體"/>
          <w:kern w:val="0"/>
        </w:rPr>
      </w:pPr>
      <w:r w:rsidRPr="008F2B8B">
        <w:rPr>
          <w:rFonts w:eastAsia="標楷體"/>
          <w:kern w:val="0"/>
        </w:rPr>
        <w:t>前項當事人應向本校揭露事項及主動填寫「研發成果運用利益衝突揭露聲明書」送交研產處後，陳報校長。</w:t>
      </w:r>
    </w:p>
    <w:p w14:paraId="283AAEE9" w14:textId="77777777" w:rsidR="000408C0" w:rsidRPr="008F2B8B" w:rsidRDefault="000408C0" w:rsidP="000408C0">
      <w:pPr>
        <w:autoSpaceDE w:val="0"/>
        <w:snapToGrid w:val="0"/>
        <w:ind w:left="1133" w:hanging="1133"/>
        <w:jc w:val="both"/>
        <w:rPr>
          <w:rFonts w:ascii="標楷體" w:eastAsia="標楷體" w:hAnsi="標楷體"/>
          <w:kern w:val="0"/>
        </w:rPr>
      </w:pPr>
      <w:r w:rsidRPr="008F2B8B">
        <w:rPr>
          <w:rFonts w:ascii="標楷體" w:eastAsia="標楷體" w:hAnsi="標楷體"/>
          <w:kern w:val="0"/>
        </w:rPr>
        <w:t>第 十 條 本校應</w:t>
      </w:r>
      <w:r w:rsidRPr="00122B45">
        <w:rPr>
          <w:rFonts w:ascii="標楷體" w:eastAsia="標楷體" w:hAnsi="標楷體"/>
          <w:color w:val="000000" w:themeColor="text1"/>
          <w:kern w:val="0"/>
        </w:rPr>
        <w:t>規劃適當</w:t>
      </w:r>
      <w:r w:rsidRPr="00122B45">
        <w:rPr>
          <w:rFonts w:ascii="標楷體" w:eastAsia="標楷體" w:hAnsi="標楷體" w:hint="eastAsia"/>
          <w:color w:val="000000" w:themeColor="text1"/>
          <w:kern w:val="0"/>
        </w:rPr>
        <w:t>之</w:t>
      </w:r>
      <w:r w:rsidRPr="00122B45">
        <w:rPr>
          <w:rFonts w:ascii="標楷體" w:eastAsia="標楷體" w:hAnsi="標楷體"/>
          <w:color w:val="000000" w:themeColor="text1"/>
          <w:kern w:val="0"/>
        </w:rPr>
        <w:t>宣導資料</w:t>
      </w:r>
      <w:r w:rsidRPr="00122B45">
        <w:rPr>
          <w:rFonts w:ascii="標楷體" w:eastAsia="標楷體" w:hAnsi="標楷體" w:cs="Arial"/>
          <w:color w:val="000000" w:themeColor="text1"/>
          <w:szCs w:val="22"/>
        </w:rPr>
        <w:t>與</w:t>
      </w:r>
      <w:r w:rsidRPr="00122B45">
        <w:rPr>
          <w:rFonts w:ascii="標楷體" w:eastAsia="標楷體" w:hAnsi="標楷體" w:cs="Arial" w:hint="eastAsia"/>
          <w:color w:val="000000" w:themeColor="text1"/>
          <w:szCs w:val="22"/>
        </w:rPr>
        <w:t>定期辦理</w:t>
      </w:r>
      <w:r w:rsidRPr="00122B45">
        <w:rPr>
          <w:rFonts w:ascii="標楷體" w:eastAsia="標楷體" w:hAnsi="標楷體" w:cs="Arial"/>
          <w:color w:val="000000" w:themeColor="text1"/>
          <w:szCs w:val="22"/>
        </w:rPr>
        <w:t>教育訓練</w:t>
      </w:r>
      <w:r w:rsidRPr="00122B45">
        <w:rPr>
          <w:rFonts w:ascii="標楷體" w:eastAsia="標楷體" w:hAnsi="標楷體"/>
          <w:color w:val="000000" w:themeColor="text1"/>
          <w:kern w:val="0"/>
        </w:rPr>
        <w:t>，以加強同仁</w:t>
      </w:r>
      <w:r w:rsidRPr="00122B45">
        <w:rPr>
          <w:rFonts w:ascii="標楷體" w:eastAsia="標楷體" w:hAnsi="標楷體" w:cs="Arial" w:hint="eastAsia"/>
          <w:color w:val="000000" w:themeColor="text1"/>
          <w:szCs w:val="22"/>
        </w:rPr>
        <w:t>對</w:t>
      </w:r>
      <w:r w:rsidRPr="00122B45">
        <w:rPr>
          <w:rFonts w:ascii="標楷體" w:eastAsia="標楷體" w:hAnsi="標楷體"/>
          <w:color w:val="000000" w:themeColor="text1"/>
          <w:kern w:val="0"/>
        </w:rPr>
        <w:t>利</w:t>
      </w:r>
      <w:r w:rsidRPr="008F2B8B">
        <w:rPr>
          <w:rFonts w:ascii="標楷體" w:eastAsia="標楷體" w:hAnsi="標楷體"/>
          <w:kern w:val="0"/>
        </w:rPr>
        <w:t>益衝突迴避及資訊揭露之認知與瞭解。</w:t>
      </w:r>
    </w:p>
    <w:p w14:paraId="6E54F52A" w14:textId="77777777" w:rsidR="000408C0" w:rsidRPr="008F2B8B" w:rsidRDefault="000408C0" w:rsidP="000408C0">
      <w:pPr>
        <w:autoSpaceDE w:val="0"/>
        <w:snapToGrid w:val="0"/>
        <w:ind w:left="1134" w:hanging="1134"/>
        <w:jc w:val="both"/>
        <w:rPr>
          <w:rFonts w:eastAsia="標楷體"/>
          <w:kern w:val="0"/>
        </w:rPr>
      </w:pPr>
      <w:r w:rsidRPr="008F2B8B">
        <w:rPr>
          <w:rFonts w:eastAsia="標楷體"/>
          <w:kern w:val="0"/>
        </w:rPr>
        <w:t>第十一條</w:t>
      </w:r>
      <w:r w:rsidRPr="008F2B8B">
        <w:rPr>
          <w:rFonts w:eastAsia="標楷體"/>
          <w:kern w:val="0"/>
        </w:rPr>
        <w:t xml:space="preserve"> </w:t>
      </w:r>
      <w:r w:rsidRPr="008F2B8B">
        <w:rPr>
          <w:rFonts w:eastAsia="標楷體"/>
          <w:kern w:val="0"/>
        </w:rPr>
        <w:t>當有利益衝突或資訊揭露發生爭議時，由調查委員會對相關事宜進行了解，提供當事人陳述意見之機會，並提出具體建議，經調查委員會審議，報請校長核定。如當事人為校長時，由職務代理人執行之。</w:t>
      </w:r>
    </w:p>
    <w:p w14:paraId="4C4E2D67" w14:textId="77777777" w:rsidR="000408C0" w:rsidRPr="008F2B8B" w:rsidRDefault="000408C0" w:rsidP="000408C0">
      <w:pPr>
        <w:autoSpaceDE w:val="0"/>
        <w:snapToGrid w:val="0"/>
        <w:ind w:leftChars="471" w:left="1132" w:hangingChars="1" w:hanging="2"/>
        <w:jc w:val="both"/>
        <w:rPr>
          <w:rFonts w:eastAsia="標楷體"/>
          <w:kern w:val="0"/>
        </w:rPr>
      </w:pPr>
      <w:r w:rsidRPr="008F2B8B">
        <w:rPr>
          <w:rFonts w:eastAsia="標楷體"/>
          <w:kern w:val="0"/>
        </w:rPr>
        <w:t>調查委員會成員由督導副校長、研發長、財法所所長、當事人所屬學院院長及本校聘任之法律專家組成之，督導副校長為召集人，研發長為執行秘書。</w:t>
      </w:r>
    </w:p>
    <w:p w14:paraId="6E30A241" w14:textId="77777777" w:rsidR="000408C0" w:rsidRPr="008F2B8B" w:rsidRDefault="000408C0" w:rsidP="000408C0">
      <w:pPr>
        <w:autoSpaceDE w:val="0"/>
        <w:snapToGrid w:val="0"/>
        <w:ind w:left="1134" w:hanging="1134"/>
        <w:jc w:val="both"/>
        <w:rPr>
          <w:rFonts w:eastAsia="標楷體"/>
          <w:kern w:val="0"/>
        </w:rPr>
      </w:pPr>
      <w:r w:rsidRPr="008F2B8B">
        <w:rPr>
          <w:rFonts w:eastAsia="標楷體"/>
          <w:kern w:val="0"/>
        </w:rPr>
        <w:t>第十二條</w:t>
      </w:r>
      <w:r w:rsidRPr="008F2B8B">
        <w:rPr>
          <w:rFonts w:eastAsia="標楷體"/>
          <w:kern w:val="0"/>
        </w:rPr>
        <w:t xml:space="preserve"> </w:t>
      </w:r>
      <w:r w:rsidRPr="008F2B8B">
        <w:rPr>
          <w:rFonts w:eastAsia="標楷體"/>
          <w:kern w:val="0"/>
        </w:rPr>
        <w:t>利益衝突審查及爭議案件之處理進度、資料及相關資訊，屬機密級文件，事件處理過程中所有資訊應予以保密。為辦理案件使用相關資料或文件時，應遵守本校個人資料保護管理要點及個人資料保護法、營業秘密法及其他法令規定。</w:t>
      </w:r>
    </w:p>
    <w:p w14:paraId="5ACD8FA6" w14:textId="77777777" w:rsidR="000408C0" w:rsidRPr="008F2B8B" w:rsidRDefault="000408C0" w:rsidP="000408C0">
      <w:pPr>
        <w:autoSpaceDE w:val="0"/>
        <w:snapToGrid w:val="0"/>
        <w:ind w:leftChars="471" w:left="1132" w:hangingChars="1" w:hanging="2"/>
        <w:jc w:val="both"/>
        <w:rPr>
          <w:rFonts w:eastAsia="標楷體"/>
          <w:kern w:val="0"/>
        </w:rPr>
      </w:pPr>
      <w:r w:rsidRPr="008F2B8B">
        <w:rPr>
          <w:rFonts w:eastAsia="標楷體"/>
          <w:kern w:val="0"/>
        </w:rPr>
        <w:t>研產處應妥善保管處理利益衝突案件所生各項表單、申訴書、調查結果、會議紀錄及相關文件，於結案後，相關文件保存十年。</w:t>
      </w:r>
    </w:p>
    <w:p w14:paraId="1B0CACD9" w14:textId="77777777" w:rsidR="000408C0" w:rsidRPr="008F2B8B" w:rsidRDefault="000408C0" w:rsidP="000408C0">
      <w:pPr>
        <w:autoSpaceDE w:val="0"/>
        <w:snapToGrid w:val="0"/>
        <w:ind w:left="1134" w:hanging="1134"/>
        <w:jc w:val="both"/>
        <w:rPr>
          <w:rFonts w:eastAsia="標楷體"/>
        </w:rPr>
      </w:pPr>
      <w:r w:rsidRPr="008F2B8B">
        <w:rPr>
          <w:rFonts w:eastAsia="標楷體"/>
          <w:kern w:val="0"/>
        </w:rPr>
        <w:t>第十三條</w:t>
      </w:r>
      <w:r w:rsidRPr="008F2B8B">
        <w:rPr>
          <w:rFonts w:eastAsia="標楷體"/>
          <w:kern w:val="0"/>
        </w:rPr>
        <w:t xml:space="preserve"> </w:t>
      </w:r>
      <w:r w:rsidRPr="008F2B8B">
        <w:rPr>
          <w:rFonts w:eastAsia="標楷體"/>
          <w:kern w:val="0"/>
        </w:rPr>
        <w:t>本校對各項研發成果之運用，應於每年</w:t>
      </w:r>
      <w:r w:rsidRPr="008F2B8B">
        <w:rPr>
          <w:rFonts w:eastAsia="標楷體"/>
          <w:kern w:val="0"/>
        </w:rPr>
        <w:t>6</w:t>
      </w:r>
      <w:r w:rsidRPr="008F2B8B">
        <w:rPr>
          <w:rFonts w:eastAsia="標楷體"/>
          <w:kern w:val="0"/>
        </w:rPr>
        <w:t>月更新於研產處網頁，並對運用學校資源所產生之研究成果進行了解，如發現有違反相關法令規定之情事</w:t>
      </w:r>
      <w:r w:rsidRPr="008F2B8B">
        <w:rPr>
          <w:rFonts w:eastAsia="標楷體"/>
        </w:rPr>
        <w:t>，</w:t>
      </w:r>
      <w:r w:rsidRPr="008F2B8B">
        <w:rPr>
          <w:rFonts w:eastAsia="標楷體"/>
          <w:kern w:val="0"/>
        </w:rPr>
        <w:t>研產處得依程序將調查結果及處理方式陳報校長，並通報主管機關及中央科技主管機關備查。</w:t>
      </w:r>
    </w:p>
    <w:p w14:paraId="504FB6A1" w14:textId="77777777" w:rsidR="000408C0" w:rsidRPr="008F2B8B" w:rsidRDefault="000408C0" w:rsidP="000408C0">
      <w:pPr>
        <w:autoSpaceDE w:val="0"/>
        <w:snapToGrid w:val="0"/>
        <w:ind w:left="1133" w:hanging="1133"/>
        <w:jc w:val="both"/>
        <w:rPr>
          <w:rFonts w:eastAsia="標楷體"/>
          <w:kern w:val="0"/>
        </w:rPr>
      </w:pPr>
      <w:r w:rsidRPr="008F2B8B">
        <w:rPr>
          <w:rFonts w:eastAsia="標楷體"/>
          <w:kern w:val="0"/>
        </w:rPr>
        <w:t>第十四條</w:t>
      </w:r>
      <w:r w:rsidRPr="008F2B8B">
        <w:rPr>
          <w:rFonts w:eastAsia="標楷體"/>
          <w:kern w:val="0"/>
        </w:rPr>
        <w:t xml:space="preserve"> </w:t>
      </w:r>
      <w:r w:rsidRPr="008F2B8B">
        <w:rPr>
          <w:rFonts w:eastAsia="標楷體"/>
          <w:kern w:val="0"/>
        </w:rPr>
        <w:t>本辦法如有未盡事宜，悉依政府有關法令規定辦理。</w:t>
      </w:r>
    </w:p>
    <w:p w14:paraId="1D1E285D" w14:textId="77777777" w:rsidR="000408C0" w:rsidRPr="008F2B8B" w:rsidRDefault="000408C0" w:rsidP="000408C0">
      <w:pPr>
        <w:jc w:val="both"/>
        <w:rPr>
          <w:rFonts w:ascii="Calibri" w:hAnsi="Calibri"/>
          <w:szCs w:val="22"/>
        </w:rPr>
      </w:pPr>
      <w:r w:rsidRPr="008F2B8B">
        <w:rPr>
          <w:rFonts w:eastAsia="標楷體"/>
          <w:kern w:val="0"/>
        </w:rPr>
        <w:t>第十五條</w:t>
      </w:r>
      <w:r w:rsidRPr="008F2B8B">
        <w:rPr>
          <w:rFonts w:eastAsia="標楷體"/>
          <w:kern w:val="0"/>
        </w:rPr>
        <w:t xml:space="preserve"> </w:t>
      </w:r>
      <w:r w:rsidRPr="008F2B8B">
        <w:rPr>
          <w:rFonts w:eastAsia="標楷體"/>
          <w:kern w:val="0"/>
        </w:rPr>
        <w:t>本辦法經行政會議通過，陳請校長核定後公布施行，修正時亦同。</w:t>
      </w:r>
    </w:p>
    <w:p w14:paraId="76CC22CD" w14:textId="77777777" w:rsidR="00A265A8" w:rsidRPr="000408C0" w:rsidRDefault="00A265A8"/>
    <w:sectPr w:rsidR="00A265A8" w:rsidRPr="000408C0" w:rsidSect="000408C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3DF32" w14:textId="77777777" w:rsidR="0042026C" w:rsidRDefault="0042026C" w:rsidP="00AF6ABE">
      <w:r>
        <w:separator/>
      </w:r>
    </w:p>
  </w:endnote>
  <w:endnote w:type="continuationSeparator" w:id="0">
    <w:p w14:paraId="4135E8F7" w14:textId="77777777" w:rsidR="0042026C" w:rsidRDefault="0042026C" w:rsidP="00AF6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FD7C3" w14:textId="77777777" w:rsidR="0042026C" w:rsidRDefault="0042026C" w:rsidP="00AF6ABE">
      <w:r>
        <w:separator/>
      </w:r>
    </w:p>
  </w:footnote>
  <w:footnote w:type="continuationSeparator" w:id="0">
    <w:p w14:paraId="2037A4AA" w14:textId="77777777" w:rsidR="0042026C" w:rsidRDefault="0042026C" w:rsidP="00AF6A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8C0"/>
    <w:rsid w:val="000408C0"/>
    <w:rsid w:val="00122B45"/>
    <w:rsid w:val="001B0109"/>
    <w:rsid w:val="0042026C"/>
    <w:rsid w:val="008121CC"/>
    <w:rsid w:val="009C64D4"/>
    <w:rsid w:val="00A265A8"/>
    <w:rsid w:val="00A34EA9"/>
    <w:rsid w:val="00A6583F"/>
    <w:rsid w:val="00AF6ABE"/>
    <w:rsid w:val="00B273AA"/>
    <w:rsid w:val="00EA016A"/>
    <w:rsid w:val="00F64C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CEB62"/>
  <w15:chartTrackingRefBased/>
  <w15:docId w15:val="{3667B687-DE77-4E81-8747-9A318895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8C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6ABE"/>
    <w:pPr>
      <w:tabs>
        <w:tab w:val="center" w:pos="4153"/>
        <w:tab w:val="right" w:pos="8306"/>
      </w:tabs>
      <w:snapToGrid w:val="0"/>
    </w:pPr>
    <w:rPr>
      <w:sz w:val="20"/>
      <w:szCs w:val="20"/>
    </w:rPr>
  </w:style>
  <w:style w:type="character" w:customStyle="1" w:styleId="a4">
    <w:name w:val="頁首 字元"/>
    <w:basedOn w:val="a0"/>
    <w:link w:val="a3"/>
    <w:uiPriority w:val="99"/>
    <w:rsid w:val="00AF6ABE"/>
    <w:rPr>
      <w:rFonts w:ascii="Times New Roman" w:eastAsia="新細明體" w:hAnsi="Times New Roman" w:cs="Times New Roman"/>
      <w:sz w:val="20"/>
      <w:szCs w:val="20"/>
    </w:rPr>
  </w:style>
  <w:style w:type="paragraph" w:styleId="a5">
    <w:name w:val="footer"/>
    <w:basedOn w:val="a"/>
    <w:link w:val="a6"/>
    <w:uiPriority w:val="99"/>
    <w:unhideWhenUsed/>
    <w:rsid w:val="00AF6ABE"/>
    <w:pPr>
      <w:tabs>
        <w:tab w:val="center" w:pos="4153"/>
        <w:tab w:val="right" w:pos="8306"/>
      </w:tabs>
      <w:snapToGrid w:val="0"/>
    </w:pPr>
    <w:rPr>
      <w:sz w:val="20"/>
      <w:szCs w:val="20"/>
    </w:rPr>
  </w:style>
  <w:style w:type="character" w:customStyle="1" w:styleId="a6">
    <w:name w:val="頁尾 字元"/>
    <w:basedOn w:val="a0"/>
    <w:link w:val="a5"/>
    <w:uiPriority w:val="99"/>
    <w:rsid w:val="00AF6ABE"/>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326</Words>
  <Characters>1860</Characters>
  <Application>Microsoft Office Word</Application>
  <DocSecurity>0</DocSecurity>
  <Lines>15</Lines>
  <Paragraphs>4</Paragraphs>
  <ScaleCrop>false</ScaleCrop>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stust</dc:creator>
  <cp:keywords/>
  <dc:description/>
  <cp:lastModifiedBy>麗卿 翁</cp:lastModifiedBy>
  <cp:revision>4</cp:revision>
  <dcterms:created xsi:type="dcterms:W3CDTF">2026-10-23T18:46:00Z</dcterms:created>
  <dcterms:modified xsi:type="dcterms:W3CDTF">2026-10-24T02:57:00Z</dcterms:modified>
</cp:coreProperties>
</file>